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color w:val="FF0000"/>
          <w:sz w:val="28"/>
          <w:szCs w:val="28"/>
        </w:rPr>
      </w:pPr>
      <w:r w:rsidRPr="007E65FA">
        <w:rPr>
          <w:b/>
          <w:bCs/>
          <w:color w:val="FF0000"/>
          <w:sz w:val="28"/>
          <w:szCs w:val="28"/>
        </w:rPr>
        <w:t>КАКОЙ ТРУД ДОСТУПЕН ДЕТЯМ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b/>
          <w:bCs/>
          <w:color w:val="FF0000"/>
          <w:sz w:val="28"/>
          <w:szCs w:val="28"/>
        </w:rPr>
        <w:t>Что значит</w:t>
      </w:r>
      <w:r w:rsidRPr="007E65FA">
        <w:rPr>
          <w:rStyle w:val="apple-converted-space"/>
          <w:color w:val="FF0000"/>
          <w:sz w:val="28"/>
          <w:szCs w:val="28"/>
        </w:rPr>
        <w:t> </w:t>
      </w:r>
      <w:r w:rsidRPr="007E65FA">
        <w:rPr>
          <w:color w:val="464646"/>
          <w:sz w:val="28"/>
          <w:szCs w:val="28"/>
        </w:rPr>
        <w:t>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b/>
          <w:bCs/>
          <w:color w:val="FF0000"/>
          <w:sz w:val="28"/>
          <w:szCs w:val="28"/>
        </w:rPr>
        <w:t>Детский труд</w:t>
      </w:r>
      <w:r w:rsidRPr="007E65FA">
        <w:rPr>
          <w:rStyle w:val="apple-converted-space"/>
          <w:color w:val="FF0000"/>
          <w:sz w:val="28"/>
          <w:szCs w:val="28"/>
        </w:rPr>
        <w:t> </w:t>
      </w:r>
      <w:r w:rsidRPr="007E65FA">
        <w:rPr>
          <w:color w:val="464646"/>
          <w:sz w:val="28"/>
          <w:szCs w:val="28"/>
        </w:rPr>
        <w:t>- это привлечение</w:t>
      </w:r>
      <w:r w:rsidRPr="007E65FA">
        <w:rPr>
          <w:rStyle w:val="apple-converted-space"/>
          <w:color w:val="464646"/>
          <w:sz w:val="28"/>
          <w:szCs w:val="28"/>
        </w:rPr>
        <w:t> </w:t>
      </w:r>
      <w:r w:rsidRPr="007E65FA">
        <w:rPr>
          <w:color w:val="464646"/>
          <w:sz w:val="28"/>
          <w:szCs w:val="28"/>
        </w:rPr>
        <w:t>детей</w:t>
      </w:r>
      <w:r w:rsidRPr="007E65FA">
        <w:rPr>
          <w:rStyle w:val="apple-converted-space"/>
          <w:color w:val="464646"/>
          <w:sz w:val="28"/>
          <w:szCs w:val="28"/>
        </w:rPr>
        <w:t> </w:t>
      </w:r>
      <w:r w:rsidRPr="007E65FA">
        <w:rPr>
          <w:color w:val="464646"/>
          <w:sz w:val="28"/>
          <w:szCs w:val="28"/>
        </w:rPr>
        <w:t>к работе на регулярной основе.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 w:rsidRPr="007E65FA">
        <w:rPr>
          <w:color w:val="464646"/>
          <w:sz w:val="28"/>
          <w:szCs w:val="28"/>
        </w:rPr>
        <w:t>мало доступны</w:t>
      </w:r>
      <w:proofErr w:type="gramEnd"/>
      <w:r w:rsidRPr="007E65FA">
        <w:rPr>
          <w:color w:val="464646"/>
          <w:sz w:val="28"/>
          <w:szCs w:val="28"/>
        </w:rPr>
        <w:t>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FF0000"/>
          <w:sz w:val="28"/>
          <w:szCs w:val="28"/>
        </w:rPr>
      </w:pPr>
      <w:bookmarkStart w:id="0" w:name="_GoBack"/>
      <w:r w:rsidRPr="007E65FA">
        <w:rPr>
          <w:b/>
          <w:bCs/>
          <w:color w:val="FF0000"/>
          <w:sz w:val="28"/>
          <w:szCs w:val="28"/>
        </w:rPr>
        <w:t>Для малыша важнейшее средство трудового воспитания - игра.</w:t>
      </w:r>
    </w:p>
    <w:bookmarkEnd w:id="0"/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Дети двух-трех 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lastRenderedPageBreak/>
        <w:t xml:space="preserve">Если детей включают в совместный </w:t>
      </w:r>
      <w:proofErr w:type="gramStart"/>
      <w:r w:rsidRPr="007E65FA">
        <w:rPr>
          <w:color w:val="464646"/>
          <w:sz w:val="28"/>
          <w:szCs w:val="28"/>
        </w:rPr>
        <w:t>со</w:t>
      </w:r>
      <w:proofErr w:type="gramEnd"/>
      <w:r w:rsidRPr="007E65FA">
        <w:rPr>
          <w:color w:val="464646"/>
          <w:sz w:val="28"/>
          <w:szCs w:val="28"/>
        </w:rPr>
        <w:t xml:space="preserve"> взрослыми и доступный труд, они трудятся с большим желанием, стремятся выполнить работу лучше и сделать больше.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 xml:space="preserve"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</w:t>
      </w:r>
      <w:proofErr w:type="gramStart"/>
      <w:r w:rsidRPr="007E65FA">
        <w:rPr>
          <w:color w:val="464646"/>
          <w:sz w:val="28"/>
          <w:szCs w:val="28"/>
        </w:rPr>
        <w:t>со</w:t>
      </w:r>
      <w:proofErr w:type="gramEnd"/>
      <w:r w:rsidRPr="007E65FA">
        <w:rPr>
          <w:color w:val="464646"/>
          <w:sz w:val="28"/>
          <w:szCs w:val="28"/>
        </w:rPr>
        <w:t xml:space="preserve"> взрослыми.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Главная цель трудового воспитания детей – это формирования у них нравственных ориентиров, трудолюбия, осознания полезности труда.</w:t>
      </w:r>
    </w:p>
    <w:p w:rsidR="007E65FA" w:rsidRPr="007E65FA" w:rsidRDefault="007E65FA" w:rsidP="007E65FA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7E65FA">
        <w:rPr>
          <w:color w:val="464646"/>
          <w:sz w:val="28"/>
          <w:szCs w:val="28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p w:rsidR="00F47853" w:rsidRPr="007E65FA" w:rsidRDefault="00F47853" w:rsidP="007E6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FA" w:rsidRPr="007E65FA" w:rsidRDefault="007E65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65FA" w:rsidRPr="007E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FA"/>
    <w:rsid w:val="007E65FA"/>
    <w:rsid w:val="00F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Буракова</cp:lastModifiedBy>
  <cp:revision>1</cp:revision>
  <dcterms:created xsi:type="dcterms:W3CDTF">2014-09-19T07:25:00Z</dcterms:created>
  <dcterms:modified xsi:type="dcterms:W3CDTF">2014-09-19T07:27:00Z</dcterms:modified>
</cp:coreProperties>
</file>