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01" w:rsidRPr="00DE3813" w:rsidRDefault="00CF1201" w:rsidP="00DE3813">
      <w:pPr>
        <w:pStyle w:val="a3"/>
        <w:jc w:val="center"/>
        <w:rPr>
          <w:color w:val="FF0000"/>
          <w:sz w:val="32"/>
          <w:szCs w:val="32"/>
        </w:rPr>
      </w:pPr>
      <w:r w:rsidRPr="00DE3813">
        <w:rPr>
          <w:rStyle w:val="a4"/>
          <w:b/>
          <w:bCs/>
          <w:color w:val="FF0000"/>
          <w:sz w:val="32"/>
          <w:szCs w:val="32"/>
        </w:rPr>
        <w:t>Тренировка памяти</w:t>
      </w:r>
      <w:r w:rsidRPr="00DE3813">
        <w:rPr>
          <w:color w:val="FF0000"/>
          <w:sz w:val="32"/>
          <w:szCs w:val="32"/>
        </w:rPr>
        <w:t>.</w:t>
      </w:r>
    </w:p>
    <w:p w:rsidR="00CF1201" w:rsidRPr="00DE3813" w:rsidRDefault="00CF1201" w:rsidP="00CF1201">
      <w:pPr>
        <w:pStyle w:val="a3"/>
        <w:jc w:val="both"/>
        <w:rPr>
          <w:color w:val="1F497D" w:themeColor="text2"/>
          <w:sz w:val="32"/>
          <w:szCs w:val="32"/>
        </w:rPr>
      </w:pPr>
      <w:r w:rsidRPr="00DE3813">
        <w:rPr>
          <w:color w:val="1F497D" w:themeColor="text2"/>
          <w:sz w:val="32"/>
          <w:szCs w:val="32"/>
        </w:rPr>
        <w:t xml:space="preserve">У вашего ребенка будет хорошая память, если вы начнете развивать ее с самого раннего </w:t>
      </w:r>
      <w:r w:rsidR="00DE3813">
        <w:rPr>
          <w:color w:val="1F497D" w:themeColor="text2"/>
          <w:sz w:val="32"/>
          <w:szCs w:val="32"/>
        </w:rPr>
        <w:t>возраст</w:t>
      </w:r>
      <w:r w:rsidRPr="00DE3813">
        <w:rPr>
          <w:color w:val="1F497D" w:themeColor="text2"/>
          <w:sz w:val="32"/>
          <w:szCs w:val="32"/>
        </w:rPr>
        <w:t xml:space="preserve">а. </w:t>
      </w:r>
      <w:r w:rsidR="00DE3813">
        <w:rPr>
          <w:color w:val="1F497D" w:themeColor="text2"/>
          <w:sz w:val="32"/>
          <w:szCs w:val="32"/>
        </w:rPr>
        <w:t>Э</w:t>
      </w:r>
      <w:r w:rsidRPr="00DE3813">
        <w:rPr>
          <w:color w:val="1F497D" w:themeColor="text2"/>
          <w:sz w:val="32"/>
          <w:szCs w:val="32"/>
        </w:rPr>
        <w:t>тот процесс требует постоянных занятий, но результат не замедлит появиться.</w:t>
      </w:r>
    </w:p>
    <w:p w:rsidR="00CF1201" w:rsidRPr="00DE3813" w:rsidRDefault="00CF1201" w:rsidP="00CF1201">
      <w:pPr>
        <w:pStyle w:val="a3"/>
        <w:rPr>
          <w:color w:val="FF0000"/>
          <w:sz w:val="32"/>
          <w:szCs w:val="32"/>
        </w:rPr>
      </w:pPr>
      <w:r w:rsidRPr="00DE3813">
        <w:rPr>
          <w:rStyle w:val="a4"/>
          <w:b/>
          <w:bCs/>
          <w:color w:val="FF0000"/>
          <w:sz w:val="32"/>
          <w:szCs w:val="32"/>
        </w:rPr>
        <w:t>Виды памяти:</w:t>
      </w:r>
    </w:p>
    <w:p w:rsidR="00CF1201" w:rsidRPr="00DE3813" w:rsidRDefault="00CF1201" w:rsidP="00CF1201">
      <w:pPr>
        <w:pStyle w:val="a3"/>
        <w:jc w:val="both"/>
        <w:rPr>
          <w:color w:val="1F497D" w:themeColor="text2"/>
          <w:sz w:val="32"/>
          <w:szCs w:val="32"/>
        </w:rPr>
      </w:pPr>
      <w:r w:rsidRPr="00DE3813">
        <w:rPr>
          <w:color w:val="FF0000"/>
          <w:sz w:val="32"/>
          <w:szCs w:val="32"/>
          <w:u w:val="single"/>
        </w:rPr>
        <w:t>Тактильная</w:t>
      </w:r>
      <w:r w:rsidRPr="00DE3813">
        <w:rPr>
          <w:color w:val="FF0000"/>
          <w:sz w:val="32"/>
          <w:szCs w:val="32"/>
        </w:rPr>
        <w:t>.</w:t>
      </w:r>
      <w:r w:rsidRPr="00DE3813">
        <w:rPr>
          <w:color w:val="1F497D" w:themeColor="text2"/>
          <w:sz w:val="32"/>
          <w:szCs w:val="32"/>
        </w:rPr>
        <w:t xml:space="preserve"> Дайте ребенку предмет с разной фактурой – капроновый бант, кусочек шерстяной ткани, небольшую плюшевую игрушку. Когда ребенок подержит их в руках, сложите вещи в мешочек и попросите его  найти  на ощупь то один предмет, то другой.</w:t>
      </w:r>
    </w:p>
    <w:p w:rsidR="00CF1201" w:rsidRPr="00DE3813" w:rsidRDefault="00CF1201" w:rsidP="00CF1201">
      <w:pPr>
        <w:pStyle w:val="a3"/>
        <w:jc w:val="both"/>
        <w:rPr>
          <w:color w:val="1F497D" w:themeColor="text2"/>
          <w:sz w:val="32"/>
          <w:szCs w:val="32"/>
        </w:rPr>
      </w:pPr>
      <w:r w:rsidRPr="00DE3813">
        <w:rPr>
          <w:color w:val="FF0000"/>
          <w:sz w:val="32"/>
          <w:szCs w:val="32"/>
          <w:u w:val="single"/>
        </w:rPr>
        <w:t>Зрительная</w:t>
      </w:r>
      <w:r w:rsidRPr="00DE3813">
        <w:rPr>
          <w:color w:val="1F497D" w:themeColor="text2"/>
          <w:sz w:val="32"/>
          <w:szCs w:val="32"/>
        </w:rPr>
        <w:t>. Выложите перед ребенком фигурки разных форм. Попросите его отвернуться и спрячьте одну, две из них. Затем. Попросите малыша сказать, какие вещи исчезли. Заодно научится не путать круг с ромбом.</w:t>
      </w:r>
    </w:p>
    <w:p w:rsidR="00CF1201" w:rsidRPr="00DE3813" w:rsidRDefault="00CF1201" w:rsidP="00CF1201">
      <w:pPr>
        <w:pStyle w:val="a3"/>
        <w:jc w:val="both"/>
        <w:rPr>
          <w:color w:val="1F497D" w:themeColor="text2"/>
          <w:sz w:val="32"/>
          <w:szCs w:val="32"/>
        </w:rPr>
      </w:pPr>
      <w:r w:rsidRPr="00DE3813">
        <w:rPr>
          <w:color w:val="FF0000"/>
          <w:sz w:val="32"/>
          <w:szCs w:val="32"/>
          <w:u w:val="single"/>
        </w:rPr>
        <w:t>Двигательная</w:t>
      </w:r>
      <w:r w:rsidRPr="00DE3813">
        <w:rPr>
          <w:color w:val="FF0000"/>
          <w:sz w:val="32"/>
          <w:szCs w:val="32"/>
        </w:rPr>
        <w:t>.</w:t>
      </w:r>
      <w:r w:rsidRPr="00DE3813">
        <w:rPr>
          <w:color w:val="1F497D" w:themeColor="text2"/>
          <w:sz w:val="32"/>
          <w:szCs w:val="32"/>
        </w:rPr>
        <w:t xml:space="preserve"> Вы делаете упражнения, ребенок повторяет за вами. Как все просто! Но не удивляйтесь, если у маленького спортсмена не все сразу получиться. Через пару недель некоторые упражнения он начнет выполнять автоматически.</w:t>
      </w:r>
    </w:p>
    <w:p w:rsidR="00CF1201" w:rsidRPr="00DE3813" w:rsidRDefault="00CF1201" w:rsidP="00CF1201">
      <w:pPr>
        <w:pStyle w:val="a3"/>
        <w:jc w:val="both"/>
        <w:rPr>
          <w:color w:val="1F497D" w:themeColor="text2"/>
          <w:sz w:val="32"/>
          <w:szCs w:val="32"/>
        </w:rPr>
      </w:pPr>
      <w:r w:rsidRPr="00DE3813">
        <w:rPr>
          <w:color w:val="FF0000"/>
          <w:sz w:val="32"/>
          <w:szCs w:val="32"/>
          <w:u w:val="single"/>
        </w:rPr>
        <w:t>Слуховая</w:t>
      </w:r>
      <w:r w:rsidRPr="00DE3813">
        <w:rPr>
          <w:color w:val="1F497D" w:themeColor="text2"/>
          <w:sz w:val="32"/>
          <w:szCs w:val="32"/>
          <w:u w:val="single"/>
        </w:rPr>
        <w:t>.</w:t>
      </w:r>
      <w:r w:rsidRPr="00DE3813">
        <w:rPr>
          <w:color w:val="1F497D" w:themeColor="text2"/>
          <w:sz w:val="32"/>
          <w:szCs w:val="32"/>
        </w:rPr>
        <w:t xml:space="preserve"> Больше читайте малышу вслух. Корот</w:t>
      </w:r>
      <w:r w:rsidR="00DE3813">
        <w:rPr>
          <w:color w:val="1F497D" w:themeColor="text2"/>
          <w:sz w:val="32"/>
          <w:szCs w:val="32"/>
        </w:rPr>
        <w:t xml:space="preserve">кие сказки, рассказы, стихи, </w:t>
      </w:r>
      <w:proofErr w:type="spellStart"/>
      <w:r w:rsidR="00DE3813">
        <w:rPr>
          <w:color w:val="1F497D" w:themeColor="text2"/>
          <w:sz w:val="32"/>
          <w:szCs w:val="32"/>
        </w:rPr>
        <w:t>по</w:t>
      </w:r>
      <w:r w:rsidRPr="00DE3813">
        <w:rPr>
          <w:color w:val="1F497D" w:themeColor="text2"/>
          <w:sz w:val="32"/>
          <w:szCs w:val="32"/>
        </w:rPr>
        <w:t>тешки</w:t>
      </w:r>
      <w:proofErr w:type="spellEnd"/>
      <w:r w:rsidRPr="00DE3813">
        <w:rPr>
          <w:color w:val="1F497D" w:themeColor="text2"/>
          <w:sz w:val="32"/>
          <w:szCs w:val="32"/>
        </w:rPr>
        <w:t>. Будьте уверены: через некоторое время многое он повторит наизусть.</w:t>
      </w:r>
    </w:p>
    <w:p w:rsidR="00CF1201" w:rsidRPr="00DE3813" w:rsidRDefault="00CF1201" w:rsidP="00CF1201">
      <w:pPr>
        <w:pStyle w:val="a3"/>
        <w:jc w:val="both"/>
        <w:rPr>
          <w:color w:val="1F497D" w:themeColor="text2"/>
          <w:sz w:val="32"/>
          <w:szCs w:val="32"/>
        </w:rPr>
      </w:pPr>
      <w:r w:rsidRPr="00DE3813">
        <w:rPr>
          <w:color w:val="1F497D" w:themeColor="text2"/>
          <w:sz w:val="32"/>
          <w:szCs w:val="32"/>
        </w:rPr>
        <w:t>Мир вокруг ребенка</w:t>
      </w:r>
      <w:r w:rsidR="00DE3813">
        <w:rPr>
          <w:color w:val="1F497D" w:themeColor="text2"/>
          <w:sz w:val="32"/>
          <w:szCs w:val="32"/>
        </w:rPr>
        <w:t xml:space="preserve"> – это океан информации. Однако</w:t>
      </w:r>
      <w:proofErr w:type="gramStart"/>
      <w:r w:rsidR="00DE3813">
        <w:rPr>
          <w:color w:val="1F497D" w:themeColor="text2"/>
          <w:sz w:val="32"/>
          <w:szCs w:val="32"/>
        </w:rPr>
        <w:t>,</w:t>
      </w:r>
      <w:proofErr w:type="gramEnd"/>
      <w:r w:rsidR="00DE3813">
        <w:rPr>
          <w:color w:val="1F497D" w:themeColor="text2"/>
          <w:sz w:val="32"/>
          <w:szCs w:val="32"/>
        </w:rPr>
        <w:t xml:space="preserve"> р</w:t>
      </w:r>
      <w:r w:rsidRPr="00DE3813">
        <w:rPr>
          <w:color w:val="1F497D" w:themeColor="text2"/>
          <w:sz w:val="32"/>
          <w:szCs w:val="32"/>
        </w:rPr>
        <w:t>ебенок запоминает только то, что ему интересно. Он легко назовет имена героев из мультфильмов, а вот названия цветов еще путает. Чтобы помочь ребенку, вам достаточно протянуть ассоциативную цепочку между цветом и образом. Пусть зеленый будет у него связан с кузнечиком, о котором поют Коротышки из Цветочного города, красный – с шапочкой героини сказка Шарля Пе</w:t>
      </w:r>
      <w:bookmarkStart w:id="0" w:name="_GoBack"/>
      <w:bookmarkEnd w:id="0"/>
      <w:r w:rsidRPr="00DE3813">
        <w:rPr>
          <w:color w:val="1F497D" w:themeColor="text2"/>
          <w:sz w:val="32"/>
          <w:szCs w:val="32"/>
        </w:rPr>
        <w:t>рро, белый – с полярным медвежонком Умкой.</w:t>
      </w:r>
    </w:p>
    <w:p w:rsidR="00CF1201" w:rsidRPr="00DE3813" w:rsidRDefault="00CF1201" w:rsidP="00DE3813">
      <w:pPr>
        <w:pStyle w:val="a3"/>
        <w:jc w:val="center"/>
        <w:rPr>
          <w:color w:val="FF0000"/>
          <w:sz w:val="32"/>
          <w:szCs w:val="32"/>
        </w:rPr>
      </w:pPr>
      <w:r w:rsidRPr="00DE3813">
        <w:rPr>
          <w:rStyle w:val="a5"/>
          <w:color w:val="FF0000"/>
          <w:sz w:val="32"/>
          <w:szCs w:val="32"/>
        </w:rPr>
        <w:t>Чем больше у ребенка впечатлений, тем ярче его воспоминания!</w:t>
      </w:r>
    </w:p>
    <w:p w:rsidR="0002428C" w:rsidRPr="00DE3813" w:rsidRDefault="0002428C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sectPr w:rsidR="0002428C" w:rsidRPr="00DE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01"/>
    <w:rsid w:val="0002428C"/>
    <w:rsid w:val="00CF1201"/>
    <w:rsid w:val="00D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F1201"/>
    <w:rPr>
      <w:i/>
      <w:iCs/>
    </w:rPr>
  </w:style>
  <w:style w:type="character" w:styleId="a5">
    <w:name w:val="Strong"/>
    <w:basedOn w:val="a0"/>
    <w:qFormat/>
    <w:rsid w:val="00CF12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F1201"/>
    <w:rPr>
      <w:i/>
      <w:iCs/>
    </w:rPr>
  </w:style>
  <w:style w:type="character" w:styleId="a5">
    <w:name w:val="Strong"/>
    <w:basedOn w:val="a0"/>
    <w:qFormat/>
    <w:rsid w:val="00CF1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Буракова</dc:creator>
  <cp:lastModifiedBy>Буракова</cp:lastModifiedBy>
  <cp:revision>2</cp:revision>
  <dcterms:created xsi:type="dcterms:W3CDTF">2014-07-29T14:56:00Z</dcterms:created>
  <dcterms:modified xsi:type="dcterms:W3CDTF">2014-07-29T14:59:00Z</dcterms:modified>
</cp:coreProperties>
</file>