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minimal_119" recolor="t" type="frame"/>
    </v:background>
  </w:background>
  <w:body>
    <w:p w:rsidR="00EE473E" w:rsidRPr="00EE473E" w:rsidRDefault="00EE473E" w:rsidP="00EE473E">
      <w:pPr>
        <w:jc w:val="right"/>
        <w:rPr>
          <w:rFonts w:ascii="Times New Roman" w:hAnsi="Times New Roman" w:cs="Times New Roman"/>
          <w:b/>
          <w:color w:val="FFFF00"/>
          <w:sz w:val="32"/>
          <w:szCs w:val="36"/>
        </w:rPr>
      </w:pPr>
      <w:r w:rsidRPr="00EE473E">
        <w:rPr>
          <w:rFonts w:ascii="Times New Roman" w:hAnsi="Times New Roman" w:cs="Times New Roman"/>
          <w:b/>
          <w:noProof/>
          <w:color w:val="FFFF00"/>
          <w:sz w:val="32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20E02A7E" wp14:editId="52CAEC01">
            <wp:simplePos x="0" y="0"/>
            <wp:positionH relativeFrom="column">
              <wp:posOffset>-247650</wp:posOffset>
            </wp:positionH>
            <wp:positionV relativeFrom="paragraph">
              <wp:posOffset>-153670</wp:posOffset>
            </wp:positionV>
            <wp:extent cx="203898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91" y="21479"/>
                <wp:lineTo x="21391" y="0"/>
                <wp:lineTo x="0" y="0"/>
              </wp:wrapPolygon>
            </wp:wrapTight>
            <wp:docPr id="1" name="Рисунок 1" descr="C:\Users\Admin\Desktop\газета для родителей\логотип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логотип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73E">
        <w:rPr>
          <w:rFonts w:ascii="Times New Roman" w:hAnsi="Times New Roman" w:cs="Times New Roman"/>
          <w:b/>
          <w:color w:val="FFFF00"/>
          <w:sz w:val="32"/>
          <w:szCs w:val="36"/>
        </w:rPr>
        <w:t xml:space="preserve">Муниципальное дошкольное </w:t>
      </w:r>
    </w:p>
    <w:p w:rsidR="00EE473E" w:rsidRPr="00EE473E" w:rsidRDefault="00EE473E" w:rsidP="00EE473E">
      <w:pPr>
        <w:jc w:val="right"/>
        <w:rPr>
          <w:rFonts w:ascii="Times New Roman" w:hAnsi="Times New Roman" w:cs="Times New Roman"/>
          <w:b/>
          <w:color w:val="FFFF00"/>
          <w:sz w:val="32"/>
          <w:szCs w:val="36"/>
        </w:rPr>
      </w:pPr>
      <w:r w:rsidRPr="00EE473E">
        <w:rPr>
          <w:rFonts w:ascii="Times New Roman" w:hAnsi="Times New Roman" w:cs="Times New Roman"/>
          <w:b/>
          <w:color w:val="FFFF00"/>
          <w:sz w:val="32"/>
          <w:szCs w:val="36"/>
        </w:rPr>
        <w:t xml:space="preserve">образовательное учреждение </w:t>
      </w:r>
    </w:p>
    <w:p w:rsidR="00EE473E" w:rsidRPr="00EE473E" w:rsidRDefault="00EE473E" w:rsidP="00EE473E">
      <w:pPr>
        <w:jc w:val="right"/>
        <w:rPr>
          <w:rFonts w:ascii="Times New Roman" w:hAnsi="Times New Roman" w:cs="Times New Roman"/>
          <w:b/>
          <w:color w:val="FFFF00"/>
          <w:sz w:val="32"/>
          <w:szCs w:val="36"/>
        </w:rPr>
      </w:pPr>
      <w:r w:rsidRPr="00EE473E">
        <w:rPr>
          <w:rFonts w:ascii="Times New Roman" w:hAnsi="Times New Roman" w:cs="Times New Roman"/>
          <w:b/>
          <w:color w:val="FFFF00"/>
          <w:sz w:val="32"/>
          <w:szCs w:val="36"/>
        </w:rPr>
        <w:t>«Детский сад № 33»</w:t>
      </w:r>
    </w:p>
    <w:p w:rsidR="00EE473E" w:rsidRDefault="00EE473E" w:rsidP="00EE473E">
      <w:pPr>
        <w:tabs>
          <w:tab w:val="left" w:pos="111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E473E" w:rsidRPr="00F413C7" w:rsidRDefault="00EE473E" w:rsidP="00CF0F19">
      <w:pPr>
        <w:tabs>
          <w:tab w:val="left" w:pos="111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72025" cy="2014279"/>
            <wp:effectExtent l="0" t="0" r="0" b="5080"/>
            <wp:docPr id="3" name="Рисунок 3" descr="C:\Users\Admin\Desktop\газета для родителей\название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название газет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01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3E" w:rsidRPr="00EE473E" w:rsidRDefault="00EE473E" w:rsidP="00EE473E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color w:val="FFFF00"/>
          <w:sz w:val="48"/>
          <w:szCs w:val="48"/>
        </w:rPr>
      </w:pPr>
      <w:r w:rsidRPr="00EE473E">
        <w:rPr>
          <w:rFonts w:ascii="Times New Roman" w:hAnsi="Times New Roman" w:cs="Times New Roman"/>
          <w:b/>
          <w:color w:val="FFFF00"/>
          <w:sz w:val="48"/>
          <w:szCs w:val="48"/>
        </w:rPr>
        <w:t>Тема номера:</w:t>
      </w:r>
    </w:p>
    <w:p w:rsidR="00EE473E" w:rsidRPr="00BB2729" w:rsidRDefault="00EE473E" w:rsidP="00BB2729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60"/>
        </w:rPr>
      </w:pPr>
      <w:r w:rsidRPr="00EE473E">
        <w:rPr>
          <w:rFonts w:ascii="Times New Roman" w:hAnsi="Times New Roman" w:cs="Times New Roman"/>
          <w:b/>
          <w:color w:val="FFFFFF" w:themeColor="background1"/>
          <w:sz w:val="52"/>
          <w:szCs w:val="60"/>
        </w:rPr>
        <w:t>«</w:t>
      </w:r>
      <w:r w:rsidRPr="00EE473E">
        <w:rPr>
          <w:rFonts w:ascii="Times New Roman" w:hAnsi="Times New Roman" w:cs="Times New Roman"/>
          <w:b/>
          <w:color w:val="FFFFFF" w:themeColor="background1"/>
          <w:sz w:val="52"/>
          <w:szCs w:val="60"/>
        </w:rPr>
        <w:t>Наша ар</w:t>
      </w:r>
      <w:r w:rsidR="00BB2729">
        <w:rPr>
          <w:rFonts w:ascii="Times New Roman" w:hAnsi="Times New Roman" w:cs="Times New Roman"/>
          <w:b/>
          <w:color w:val="FFFFFF" w:themeColor="background1"/>
          <w:sz w:val="52"/>
          <w:szCs w:val="60"/>
        </w:rPr>
        <w:t>мия не одна: с ней — вся страна</w:t>
      </w:r>
      <w:r w:rsidRPr="00EE473E">
        <w:rPr>
          <w:rFonts w:ascii="Times New Roman" w:hAnsi="Times New Roman" w:cs="Times New Roman"/>
          <w:b/>
          <w:color w:val="FFFFFF" w:themeColor="background1"/>
          <w:sz w:val="52"/>
          <w:szCs w:val="60"/>
        </w:rPr>
        <w:t>»</w:t>
      </w:r>
    </w:p>
    <w:p w:rsidR="00EE473E" w:rsidRPr="00BB2729" w:rsidRDefault="00EE473E" w:rsidP="00EE473E">
      <w:pPr>
        <w:contextualSpacing/>
        <w:jc w:val="right"/>
        <w:rPr>
          <w:rFonts w:ascii="Times New Roman" w:hAnsi="Times New Roman" w:cs="Times New Roman"/>
          <w:b/>
          <w:color w:val="FFFF00"/>
          <w:sz w:val="32"/>
          <w:szCs w:val="32"/>
        </w:rPr>
      </w:pPr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>В этом номере:</w:t>
      </w:r>
    </w:p>
    <w:p w:rsidR="00BB2729" w:rsidRDefault="00BB2729" w:rsidP="00BB2729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Что рассказать ребенку о 23 фев</w:t>
      </w:r>
      <w:r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раля</w:t>
      </w: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»;</w:t>
      </w:r>
    </w:p>
    <w:p w:rsidR="00BB2729" w:rsidRPr="00BB2729" w:rsidRDefault="00BB2729" w:rsidP="00BB2729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«Разные папы бывают…разные папы нужны…»;</w:t>
      </w:r>
    </w:p>
    <w:p w:rsidR="00EE473E" w:rsidRPr="00BB2729" w:rsidRDefault="00BB2729" w:rsidP="00BB2729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</w:t>
      </w:r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 xml:space="preserve">Рубрика «Шпаргалки для родителей» </w:t>
      </w:r>
      <w:r w:rsidR="00EE473E"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Как воспитать сына?</w:t>
      </w:r>
      <w:r w:rsidR="00EE473E"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»;</w:t>
      </w:r>
    </w:p>
    <w:p w:rsidR="00EE473E" w:rsidRPr="00BB2729" w:rsidRDefault="00EE473E" w:rsidP="00EE473E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 xml:space="preserve">Рубрика «Заметки уполномоченного» </w:t>
      </w: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- «</w:t>
      </w:r>
      <w:r w:rsid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Рекомендации </w:t>
      </w:r>
      <w:proofErr w:type="gramStart"/>
      <w:r w:rsid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по</w:t>
      </w:r>
      <w:proofErr w:type="gramEnd"/>
      <w:r w:rsid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</w:t>
      </w:r>
      <w:proofErr w:type="gramStart"/>
      <w:r w:rsid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соблюдении</w:t>
      </w:r>
      <w:proofErr w:type="gramEnd"/>
      <w:r w:rsid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мер безопасности при катании с горок</w:t>
      </w: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»;</w:t>
      </w:r>
    </w:p>
    <w:p w:rsidR="00EE473E" w:rsidRPr="00BB2729" w:rsidRDefault="00EE473E" w:rsidP="00BB2729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 xml:space="preserve">Рубрика «Музыкальный калейдоскоп» </w:t>
      </w: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- «</w:t>
      </w:r>
      <w:r w:rsidR="00BB2729"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Влияние музыкальных произведений на формирование патриотических чувств у детей</w:t>
      </w: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»;</w:t>
      </w:r>
    </w:p>
    <w:p w:rsidR="00EE473E" w:rsidRPr="00BB2729" w:rsidRDefault="00EE473E" w:rsidP="00EE473E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>Рубрика «</w:t>
      </w:r>
      <w:proofErr w:type="spellStart"/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>Физкульт</w:t>
      </w:r>
      <w:proofErr w:type="spellEnd"/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 xml:space="preserve"> Ура!» </w:t>
      </w: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- «</w:t>
      </w:r>
      <w:r w:rsidR="00CF0F1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Как укрепить здоровье ребенка в зимне-весенний период</w:t>
      </w: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»;</w:t>
      </w:r>
    </w:p>
    <w:p w:rsidR="00EE473E" w:rsidRPr="00BB2729" w:rsidRDefault="00EE473E" w:rsidP="00EE473E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>Рубрика «</w:t>
      </w:r>
      <w:proofErr w:type="spellStart"/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>Мастерилка</w:t>
      </w:r>
      <w:proofErr w:type="spellEnd"/>
      <w:r w:rsidRPr="00BB2729">
        <w:rPr>
          <w:rFonts w:ascii="Times New Roman" w:hAnsi="Times New Roman" w:cs="Times New Roman"/>
          <w:b/>
          <w:color w:val="FFFF00"/>
          <w:sz w:val="32"/>
          <w:szCs w:val="32"/>
        </w:rPr>
        <w:t xml:space="preserve">» </w:t>
      </w: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- Мастер-класс «</w:t>
      </w:r>
      <w:r w:rsid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Подарок для папы на 23 февраля</w:t>
      </w:r>
      <w:r w:rsidRPr="00BB2729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».</w:t>
      </w:r>
    </w:p>
    <w:p w:rsidR="0028263F" w:rsidRPr="00CF0F19" w:rsidRDefault="00CF0F19" w:rsidP="00CF0F1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CF0F19">
        <w:rPr>
          <w:rFonts w:ascii="Times New Roman" w:hAnsi="Times New Roman" w:cs="Times New Roman"/>
          <w:b/>
          <w:color w:val="FFFF00"/>
          <w:sz w:val="40"/>
          <w:szCs w:val="28"/>
        </w:rPr>
        <w:lastRenderedPageBreak/>
        <w:t>«Что рассказать ребенку о 23 февраля»</w:t>
      </w:r>
    </w:p>
    <w:p w:rsid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У современных мам и пап зачастую возникают вопросы, к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оторых у их родителей просто не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существовало. Например, что рассказать ребенку о 23 февраля, который в нашей стране уже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превратился в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о «всероссийский мужской день»? </w:t>
      </w: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Еще 30 лет назад эта информация попадала к ребенку сама собой. День Советской армии и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Военно-морского флота – это праздник тех, кто защищает нашу страну. От кого? От врагов, чтобы не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было войны. Какой войны? Да вот же, дедушка-ветеран, он сейчас расскажет о Великой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Отечественной войне…. А поздравлять надо всех мужчин, ведь они все (ну, или почти все) служили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 армии – это почетная обязанность каждого мужчины.</w:t>
      </w: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Сегодня ветеранов остается все меньше, война для совреме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нных малышей – далекая история.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Если в семье или среди близких друзей нет военных, то смысл праздника может ускользнуть от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малыша.</w:t>
      </w:r>
    </w:p>
    <w:p w:rsidR="00CF0F19" w:rsidRPr="009C11F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</w:pPr>
      <w:r w:rsidRPr="009C11F9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2-3 года. Защитник - это тот, кто защищает.</w:t>
      </w: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Поскольку представления о военных конфликтах в этом во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зрасте еще весьма смутные, да и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знания о родине тоже неполные, при объяснении смысла праздника лучше отталкиваться от понятия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«защитник».</w:t>
      </w: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Кто такой защитник? Тот, кто оберегает, помогает тому, кто слабее.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Защитить можно малыша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 песочнице или, к примеру, котенка от собаки. Защищать можно не только отдельного человека, но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 страну. Все мужчины готовы защищать родину, поэтому нужно поздравить папу, дедушку, дядю.</w:t>
      </w:r>
    </w:p>
    <w:p w:rsidR="00CF0F19" w:rsidRPr="009C11F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</w:pPr>
      <w:r w:rsidRPr="009C11F9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4-5 лет. Есть такая профессия – Родину защищать.</w:t>
      </w: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В этом возрасте ребенок уже знакомится с такими понятиями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как «война», «армия», понимает,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чем различаются рода войск. Именно на армии нужно делать акцент, обсуждая с ребенком этот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праздник. Расскажите ему о том, что у каждого государства есть армия, которая защищает его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границы и не позволяет никому обидеть наших граждан.</w:t>
      </w: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 армии служат сильные и храбрые воины, но в наш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ей стране каждого мужчину могут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призвать в армию, если страна будет в опасности. Обсудите с ребенком, какие это могут быть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опасности – это хороший повод побеседовать о нашей истории, как минимум – о Великой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Отечественной войне.</w:t>
      </w: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Отталкивайтесь от интересов ребенка. Если у него есть иг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рушечные солдатики – разыграйте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вместе с ним сражение. Если он обладатель целой коллекции машинок - добавьте к ней игрушечный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танк и самолет. Непоседе, который не сидит ни минуты на месте,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t>можно устроить урок строевого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шага. Маленькому </w:t>
      </w:r>
      <w:proofErr w:type="spellStart"/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знайке</w:t>
      </w:r>
      <w:proofErr w:type="spellEnd"/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можно подобрать иллюстрированные книги по истории.</w:t>
      </w:r>
    </w:p>
    <w:p w:rsidR="009C11F9" w:rsidRPr="009C11F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</w:pPr>
      <w:r w:rsidRPr="009C11F9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 xml:space="preserve">6-7 лет. Российская империя. СССР. Россия. </w:t>
      </w: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 этом возрасте ребенок уже знаком с самим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праздником, но еще плохо ориентируется в отечественной истории. Это хороший повод поговорить о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государственном устройстве страны. Объясните ему, что мы живем в России, и мы – россияне. Но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еще недавно Россия входила в состав другой страны – СССР. Это союз государств, который более 70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лет объединял разные страны, которые потом решили жить отдельно.</w:t>
      </w:r>
    </w:p>
    <w:p w:rsidR="00CF0F19" w:rsidRP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Когда СССР образовался, у него появилась своя армия, кото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рую называли Красной, поскольку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у СССР был красный флаг. Эта армия одержала много побед и защитила нашу Родину в Великой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Отечественной войне (убедитесь, что ребенок помнит это историческое событие).</w:t>
      </w:r>
    </w:p>
    <w:p w:rsidR="00CF0F19" w:rsidRDefault="00CF0F1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Вне зависимости от того, какого мнения вы приде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рживаетесь относительно вопроса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обязательной армейской службы, объясните, что ЗАЩИТА РОДИНЫ – ДОЛГ КАЖДОГО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CF0F1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МУЖЧИНЫ.</w:t>
      </w: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Pr="00036D9C" w:rsidRDefault="009C11F9" w:rsidP="00036D9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036D9C">
        <w:rPr>
          <w:rFonts w:ascii="Times New Roman" w:hAnsi="Times New Roman" w:cs="Times New Roman"/>
          <w:b/>
          <w:color w:val="FFFF00"/>
          <w:sz w:val="40"/>
          <w:szCs w:val="28"/>
        </w:rPr>
        <w:lastRenderedPageBreak/>
        <w:t>«Разные папы бывают…разные папы нужны…»</w:t>
      </w:r>
    </w:p>
    <w:p w:rsidR="009C11F9" w:rsidRDefault="009C11F9" w:rsidP="00CF0F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Отец — важная </w:t>
      </w:r>
      <w:proofErr w:type="gramStart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фигура</w:t>
      </w:r>
      <w:proofErr w:type="gramEnd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как для сына, так и для дочери. Для мальчика — это пример мужского поведения и мужества. А для девочки общение с отцом — зеркало ее отношений с сильной половиной человечества в будущем. Как существуют разные мужчины, так существуют и разные типы отцов. В современной психологической литературе встречаются следующие виды отцов.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C11F9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Отец-диктатор.</w:t>
      </w:r>
      <w:r w:rsidRPr="009C11F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Такое впечатление, что этот мужчина воспитывает не детей, а роту солдат. И похож на главного героя кинофильма «Лысый нянь», который обращался к детям: «Я все равно не запомню ваши имена, поэтому буду называть вас: </w:t>
      </w:r>
      <w:proofErr w:type="gramStart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Красный-один</w:t>
      </w:r>
      <w:proofErr w:type="gramEnd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, Красный-два...» Даже от малышей он требует строгой дисциплины, а воспитание базируется на трех китах: порядок, пунктуальность и старательность. Не удивительно, что подобный нажим со стороны отца вызывает протест. Так, один мальчик нарочно рвал свою новенькую одежду, а перед приходом отца разбрасывал вещи по комнате, лишь бы не казаться аккуратным. Очень часто дети, воспитанные в такой манере, теряют свое непосредственное творческое начало и не умеют проявлять собственную инициативу, поскольку всегда подчинялись чужим приказам. Нередко дети отцов-диктаторов начинают болеть, «убегая в болезнь» (поскольку в отношении нездорового ребенка диктатура и контроль чуть ослабляется). </w:t>
      </w:r>
      <w:proofErr w:type="gramStart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Или</w:t>
      </w:r>
      <w:proofErr w:type="gramEnd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в самом деле б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егут из дома куда глаза глядят.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Отцу, имеющему склонность к диктату, нужно позволять своим детям проявлять инициативу, ответственность и мотивировать сына или дочь с помощью креативности и интересной игры.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Полнейшей противоположностью отца-диктатора является </w:t>
      </w:r>
      <w:r w:rsidRPr="009C11F9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 xml:space="preserve">отец-волшебник. 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Он</w:t>
      </w:r>
      <w:r w:rsidRPr="009C11F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дает своим детям абсолютную свободу и позволяет практически все, особенно, если это выгодно ему. В глазах своих детей </w:t>
      </w:r>
      <w:proofErr w:type="gramStart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он</w:t>
      </w:r>
      <w:proofErr w:type="gramEnd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скорее товарищ в играх, друг-шутник, нежели отец. Зачастую ответственность за воспитание подрастающего поколения он перекладывает на свою половинку. «Я хочу, чтобы мои дети запомнили меня </w:t>
      </w:r>
      <w:proofErr w:type="gramStart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хорошим</w:t>
      </w:r>
      <w:proofErr w:type="gramEnd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и добрым», — нередко говорит такой отец. Вместе с тем его жена пытается удержать дисциплину в хрупких женских руках. Дети в такой семье сбиты с толку и растеряны, поскольку возникает парадоксальная ситуация, когда мама строгая и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ставит рамки, а отец разрешает.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t>П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апе-волшебнику нужно договориться со своей женой о совместной тактике воспитания и стать для детей больше отцом и наставником, нежели беззаботным другом.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Pr="009C11F9" w:rsidRDefault="009C11F9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C11F9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Строгий и неумолимый отец.</w:t>
      </w:r>
      <w:r w:rsidRPr="009C11F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Такой папа желает для своих детей только лучшего, мечтает, чтобы они в жизни чего-то достигли и пользовались успехом. У его детей нет времени на такую ерунду, как игры и развлечения со сверстниками, они должны работать! Воспитание в такой семье построено только на тяжелом труде, успехе и достижениях. Строгий отец всегда сам решает, чем заниматься его ребенку, и у его сына или дочери не остается ни времени, ни свободы для собственного беззаботного детского досуга. Отец часто говорит: «Он принес мне тройку! И не думай выскочить замуж, пока не окончишь институт! Основное — карьера, а девушки и друзья — потом!» Иногда ребенок начинает протестовать против такого своеволия и делать все вопреки воле отца, отвоевывая свою собственную детскую территорию. А может полностью подчиниться такому отцу и стать несчастным взрослым, у которого украли детство. В будущем это может быть преуспевающий человек, </w:t>
      </w:r>
      <w:proofErr w:type="gramStart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который</w:t>
      </w:r>
      <w:proofErr w:type="gramEnd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в самом деле достиг определенных высот в карьере, но ему трудно общаться с другими людьми, ч</w:t>
      </w:r>
      <w:r w:rsid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асто он не может создать семью.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Слишком строгому отцу нужно проявлять больше уважения к сыну или дочери и видеть в них личность, с пониманием относиться к детским интересам и хобби. А если и требовать чего-то, то объяснять и аргументировать эти требования.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Pr="009C11F9" w:rsidRDefault="009C11F9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Отец-теоретик.</w:t>
      </w:r>
      <w:r w:rsidRPr="00036D9C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Он человек слова, а не дела. «Нужно заниматься спортом. Это очень полезно!» — говорит он своей дочери, лежа на диване. Такой отец не обращает внимания на индивидуальность ребенка и не поддерживает его эмоционально. Дети довольно быстро перестают верить такому отцу, поскольку видят, что у него</w:t>
      </w:r>
      <w:r w:rsid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слова явно расходятся с делом.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Пожалуй, такому родителю нужно больше внимания уделить практической стороне воспитания, ведь лучший способ воспитания — это собственный пример. Стоит быть более искренним со своими детьми и доверять им.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Pr="009C11F9" w:rsidRDefault="009C11F9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Суверенный (независимый) отец.</w:t>
      </w:r>
      <w:r w:rsidRPr="00036D9C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Относится к детям как к равным себе, как к взрослым. Он никогда их не хвалит и ничем не поощряет. Возможно, считает, что для воспитания ребенка достаточно толь</w:t>
      </w:r>
      <w:r w:rsid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ко его молчаливого присутствия.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Для </w:t>
      </w:r>
      <w:r w:rsid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детей чрезвычайно важна поддерж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ка родителей. Их самооценка формируется на основе внимания, поддержки и поощрения родных. Наверное, такому независимому отцу нужно 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t>уделять собственным детям больше внимания, верить в них и радоваться их первым успехам.</w:t>
      </w: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P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Гармоничный отец.</w:t>
      </w:r>
      <w:r w:rsidRPr="00036D9C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Зрелый мужчина, осознающий себя отцом. Как бы ни был занят — находит время на общение с детьми. Обращает внимание на индивидуальность и особенности своих дочери или сына, поддерживает дисциплину в семье, но вместе с тем не угнетает ни творчество, ни инициативу детей. Хвалит и поддерживает, когда нужно. Этот отец не ждет, что ребенок во всем будет похож на него, а помогает малышу стать самим собой. Учит детей принимать самостоятельные решения.</w:t>
      </w:r>
    </w:p>
    <w:p w:rsidR="009C11F9" w:rsidRPr="009C11F9" w:rsidRDefault="009C11F9" w:rsidP="00036D9C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C11F9" w:rsidRDefault="009C11F9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Возможно, в типах вышеописанной классификации вы узнали... себя. Хотя, конечно, эта классификация описывает </w:t>
      </w:r>
      <w:proofErr w:type="gramStart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довольно полярное</w:t>
      </w:r>
      <w:proofErr w:type="gramEnd"/>
      <w:r w:rsidRPr="009C11F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поведение отцов. Пожалуй, самое важное в воспитании детей — это сохранить гармонию и здравый смысл. Никто не говорил, что воспитывать детей просто. Издавна известно, отцовство — это бескорыстная миссия, основанная на любви, понимании, поддержке и заботе.</w:t>
      </w:r>
    </w:p>
    <w:p w:rsidR="00036D9C" w:rsidRDefault="00036D9C" w:rsidP="009C11F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036D9C">
        <w:rPr>
          <w:rFonts w:ascii="Times New Roman" w:hAnsi="Times New Roman" w:cs="Times New Roman"/>
          <w:b/>
          <w:color w:val="FFFF00"/>
          <w:sz w:val="40"/>
          <w:szCs w:val="28"/>
        </w:rPr>
        <w:t xml:space="preserve">«Люби своего </w:t>
      </w:r>
      <w:proofErr w:type="gramStart"/>
      <w:r w:rsidRPr="00036D9C">
        <w:rPr>
          <w:rFonts w:ascii="Times New Roman" w:hAnsi="Times New Roman" w:cs="Times New Roman"/>
          <w:b/>
          <w:color w:val="FFFF00"/>
          <w:sz w:val="40"/>
          <w:szCs w:val="28"/>
        </w:rPr>
        <w:t>ребенка</w:t>
      </w:r>
      <w:proofErr w:type="gramEnd"/>
      <w:r w:rsidRPr="00036D9C">
        <w:rPr>
          <w:rFonts w:ascii="Times New Roman" w:hAnsi="Times New Roman" w:cs="Times New Roman"/>
          <w:b/>
          <w:color w:val="FFFF00"/>
          <w:sz w:val="40"/>
          <w:szCs w:val="28"/>
        </w:rPr>
        <w:t xml:space="preserve"> каким угодно: неталантливым, неуклюжим, неудачливым, взрослым... Общаясь с ним — радуйся этому, ведь ребенок — это </w:t>
      </w:r>
      <w:proofErr w:type="gramStart"/>
      <w:r w:rsidRPr="00036D9C">
        <w:rPr>
          <w:rFonts w:ascii="Times New Roman" w:hAnsi="Times New Roman" w:cs="Times New Roman"/>
          <w:b/>
          <w:color w:val="FFFF00"/>
          <w:sz w:val="40"/>
          <w:szCs w:val="28"/>
        </w:rPr>
        <w:t>празд­ник</w:t>
      </w:r>
      <w:proofErr w:type="gramEnd"/>
      <w:r w:rsidRPr="00036D9C">
        <w:rPr>
          <w:rFonts w:ascii="Times New Roman" w:hAnsi="Times New Roman" w:cs="Times New Roman"/>
          <w:b/>
          <w:color w:val="FFFF00"/>
          <w:sz w:val="40"/>
          <w:szCs w:val="28"/>
        </w:rPr>
        <w:t>, который пока что с тобой!»</w:t>
      </w: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  <w:proofErr w:type="spellStart"/>
      <w:r>
        <w:rPr>
          <w:rFonts w:ascii="Times New Roman" w:hAnsi="Times New Roman" w:cs="Times New Roman"/>
          <w:b/>
          <w:color w:val="FFFF00"/>
          <w:sz w:val="40"/>
          <w:szCs w:val="28"/>
        </w:rPr>
        <w:t>Януш</w:t>
      </w:r>
      <w:proofErr w:type="spellEnd"/>
      <w:r>
        <w:rPr>
          <w:rFonts w:ascii="Times New Roman" w:hAnsi="Times New Roman" w:cs="Times New Roman"/>
          <w:b/>
          <w:color w:val="FFFF00"/>
          <w:sz w:val="40"/>
          <w:szCs w:val="28"/>
        </w:rPr>
        <w:t xml:space="preserve"> Корчак</w:t>
      </w: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contextualSpacing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036D9C" w:rsidRPr="00081829" w:rsidRDefault="00036D9C" w:rsidP="00036D9C">
      <w:pPr>
        <w:spacing w:line="240" w:lineRule="atLeast"/>
        <w:ind w:firstLine="142"/>
        <w:contextualSpacing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81829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 wp14:anchorId="08E0BBD5" wp14:editId="309297D2">
            <wp:extent cx="5819775" cy="1057275"/>
            <wp:effectExtent l="0" t="0" r="9525" b="9525"/>
            <wp:docPr id="4" name="Рисунок 4" descr="C:\Users\Admin\Desktop\газета для родителе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6D9C" w:rsidRPr="00036D9C" w:rsidRDefault="00036D9C" w:rsidP="00036D9C">
      <w:pPr>
        <w:spacing w:line="240" w:lineRule="atLeast"/>
        <w:ind w:firstLine="142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 w:rsidRPr="00036D9C">
        <w:rPr>
          <w:rFonts w:ascii="Times New Roman" w:hAnsi="Times New Roman" w:cs="Times New Roman"/>
          <w:b/>
          <w:i/>
          <w:color w:val="FFFF00"/>
          <w:sz w:val="28"/>
          <w:szCs w:val="28"/>
        </w:rPr>
        <w:t>Автор-воспитатель</w:t>
      </w:r>
    </w:p>
    <w:p w:rsidR="00036D9C" w:rsidRPr="00036D9C" w:rsidRDefault="00036D9C" w:rsidP="00036D9C">
      <w:pPr>
        <w:spacing w:line="240" w:lineRule="atLeast"/>
        <w:ind w:firstLine="142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 w:rsidRPr="00036D9C">
        <w:rPr>
          <w:rFonts w:ascii="Times New Roman" w:hAnsi="Times New Roman" w:cs="Times New Roman"/>
          <w:b/>
          <w:i/>
          <w:color w:val="FFFF00"/>
          <w:sz w:val="28"/>
          <w:szCs w:val="28"/>
        </w:rPr>
        <w:t>Абрамова М.В.</w:t>
      </w: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Pr="00036D9C" w:rsidRDefault="00036D9C" w:rsidP="00036D9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036D9C">
        <w:rPr>
          <w:rFonts w:ascii="Times New Roman" w:hAnsi="Times New Roman" w:cs="Times New Roman"/>
          <w:b/>
          <w:color w:val="FFFF00"/>
          <w:sz w:val="40"/>
          <w:szCs w:val="28"/>
        </w:rPr>
        <w:t>«Как воспитать сына?»</w:t>
      </w: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Pr="00036D9C" w:rsidRDefault="00036D9C" w:rsidP="00036D9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КАК ВОСПИТЫВАТЬ СЫНА, ЕСЛИ ОН РАСТЁТ В ПОЛНОЙ СЕМЬЕ?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</w:pP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Что нужно делать</w:t>
      </w:r>
      <w:r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 xml:space="preserve"> отцам при воспитании мальчиков: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1. Проводить больше времени с сыном. Для этого, можно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брать его с собой на рыбалку, в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гараж полазить под машиной, просто гулять по парку или по улице.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2. Приобщать его к мужским обязанностям. Например,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взяли его в гараж ремонтировать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машину, пусть вместе с вами заглядывает, смотрит, вникает. Ему это будет интересно, и он будет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осознавать свою важность и гордость, что его взяли, что ему доверяют.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Если делаете ремонт, пусть он поможет, по мере во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зможностей. Хотя бы, пусть подает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инструменты. Он будет рад помогать вам и осознава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ть свою значимость. Если сын еще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совсем мал,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купите ему игрушечные инструменты, чтобы он смог подражать вам.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3. Общайтесь с мальчиком, это очень важно при его воспитании.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Будьте в курсе всех событий в его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жизни, что произошло в садике, если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нок ходит в детский сад или что случилось в школе, если он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учится.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4. Хвалите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нка, даже за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небольшой успех. Распространено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заблуждение, что если много хвалить мальчика,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то он вырастет избалованным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нк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ом. Это миф и ничего больше. Не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бойтесь перехвалить мальчика, наоборот, если он увидит со стороны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одобрение мужчины, то у него появится чувство важности того, что он делает или сделал. И дальше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будет стараться сделать все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таким образом, чтобы снова получить поддержку и одобрение отца.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5. Покупайте подарки мальчикам, на праздники или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в виде поощрения за какое-либо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достижение. Например, за пятерку по контрольной работе, или за четверть без троек, или за другие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достижения, напр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имер, в спортивной секции. Приче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м, чем весомее достижение, тем весомее должно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быть поощрение.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6. Учите мальчика помогать маме. Например, договоритесь с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ним пропылесосить ковер, чтобы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помочь маме или помыть посуду. Он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t>должен понимать, что помощь женщине необходима и если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есть время и возможность для этого, почему бы эту помощь ни оказать?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7. Отдайте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нка в спортивную секцию к хорошему тренеру, или занимайтесь с ним дома.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Спорт дисциплинирует, способствует физическому развитию мал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ьчика, укрепляет его здоровье и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повышает самооценку.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8. Будьте примером для своего сына, станьте ему обр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азцом для подражания, это самый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эффективный способ привить ему все нужные мужские качества.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</w:pP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Что не стоит делать отцу при воспитании мальчика</w:t>
      </w: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: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1. Не надо наказывать сына за малейшую провинность. Мал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ьчиков итак наказывают вчетверо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больше, чем девочек. И мотивируют это тем, что мальчикам нужна строгость в воспитании. Но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строгость, в какой-то степени, нужна и тем и другим. Но не стоит сына воспитывать лишь на одной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строгости и наказаниях. Такое воспитание успешным быть не может.</w:t>
      </w: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Кроме того, телесное наказание не эффективно, по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тому что отрицательно влияет на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психическое развитие дошкольника. Он может в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ырасти нервным, агрессивным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нком 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озлобленным на родителей и весь мир.</w:t>
      </w: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Pr="00036D9C" w:rsidRDefault="00036D9C" w:rsidP="00036D9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КАК ВОСПИТЫВАТЬ СЫНА, ЕСЛИ ОН РАСТЁТ В НЕПОЛНОЙ СЕМЬЕ?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</w:pP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Что женщине нужно делать при воспита</w:t>
      </w: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нии мальчика: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1. </w:t>
      </w:r>
      <w:proofErr w:type="spellStart"/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По-возможности</w:t>
      </w:r>
      <w:proofErr w:type="spellEnd"/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поддерживайте связь с отцом ребенка и не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бойтесь, если мальчик будет проводить с ним много времени. Вашему сыну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это необходимо.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2. Если общение с отцом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ребенка невозможно, необходимо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обеспечить сыну возможность проводить время в мужской компании, где он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может получить мужской пример поведения. Отца может заменить дедушка,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родной дядя или другой родственник мужчина. Такими образцами могут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стать для мальчика и мужья ваших подруг. Поэтому, если собрались к ним в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гости, возьмите сына с собой.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3.Отдайте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нка в спортивную секцию. П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редварительно наведите справки,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поинтересуйтесь, какие тренеры хорошо себя зарекомендовали.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4. Общайтесь с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нком, будьте в курсе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всех событий в садике и школе,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что случилось у друзей и т.д.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5. Ласка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йте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нка. Не думайте, что если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он мальчик, то этого делать не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стоит. Любовь матери для него очень важна.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6. Поощряйте его к заботе и помощи.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Например, сделайте вид, что вы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"слабая и беззащитная". Пусть сын вам поможет. Например, вынесет мусор. Если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ребенок еще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мал, то он сможет принести вам любимую книгу или журнал.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</w:pP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lastRenderedPageBreak/>
        <w:t>Что не стоит делать матери при воспитании сына</w:t>
      </w:r>
      <w:r w:rsidRPr="00036D9C">
        <w:rPr>
          <w:rFonts w:ascii="Times New Roman" w:hAnsi="Times New Roman" w:cs="Times New Roman"/>
          <w:b/>
          <w:color w:val="FFFF00"/>
          <w:sz w:val="28"/>
          <w:szCs w:val="28"/>
          <w:u w:val="single"/>
        </w:rPr>
        <w:t>: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1. Не стоит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пытаться заменить ему отца. Все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равно это у вас н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 получится. И, кроме того, что сын растет без отца, он будет еще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расти без нормальной матери и материнской любви.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Не стоит чрезмерно опекать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нка. Откажитесь от мысли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, что сын ваш и только ваш и вы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не отпустите ег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о от себя. </w:t>
      </w:r>
      <w:proofErr w:type="spellStart"/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Гиперопека</w:t>
      </w:r>
      <w:proofErr w:type="spellEnd"/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не принесе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 мальчику пользу, он должен расти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proofErr w:type="gramStart"/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самостоятельным</w:t>
      </w:r>
      <w:proofErr w:type="gramEnd"/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и приспособленным к жизни. Смиритесь, что он вырастет и женится. Это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естественный ход событий, так и должно быть.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3. Также не стоит чрезмерно напрягать его различным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и обязанностями. Конечно, можно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научить его выполнять и женские и мужские обязанности, но если слишком переусердствовать с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этим, то можно вообще, отбить у него желание заводить свою счастливую семью. А если он 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женится, то перестанет, вообще, что-либо делать, мол, хватит, на маму наработался. Жена пусть сама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все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делает.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4. Не нужно наказывать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нка часто и чрезмерно. Это отно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сится не только к отцам, но и к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матерям.</w:t>
      </w:r>
    </w:p>
    <w:p w:rsidR="00036D9C" w:rsidRP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5. Не надо настраивать ребе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нка против своего отца. Н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 к чему хорошему это не приведе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т. Во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-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первых, это может негативно сказаться на отношениях мальчика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 самой матерью. А, во-вторых,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если будут отношения у сына с отцом хорошие, то в буд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ущем папа может помочь сыну в че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м-либо.</w:t>
      </w: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6. Не стоит концентрироваться только на сыне и жерт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вовать собой. Конечно, мальчику </w:t>
      </w:r>
      <w:r w:rsidRPr="00036D9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необходимо много внимания, особенно, когда он маленький. Но и о себе не забывайте.</w:t>
      </w: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36D9C" w:rsidRPr="009508AD" w:rsidRDefault="00036D9C" w:rsidP="00036D9C">
      <w:pPr>
        <w:tabs>
          <w:tab w:val="left" w:pos="2790"/>
        </w:tabs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 w:rsidRPr="009508AD">
        <w:rPr>
          <w:rFonts w:ascii="Times New Roman" w:hAnsi="Times New Roman" w:cs="Times New Roman"/>
          <w:b/>
          <w:i/>
          <w:noProof/>
          <w:color w:val="FFFF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7592573" wp14:editId="31FEB346">
            <wp:simplePos x="0" y="0"/>
            <wp:positionH relativeFrom="column">
              <wp:posOffset>165735</wp:posOffset>
            </wp:positionH>
            <wp:positionV relativeFrom="paragraph">
              <wp:posOffset>-5715</wp:posOffset>
            </wp:positionV>
            <wp:extent cx="5838825" cy="1781175"/>
            <wp:effectExtent l="0" t="0" r="9525" b="9525"/>
            <wp:wrapTight wrapText="bothSides">
              <wp:wrapPolygon edited="0">
                <wp:start x="282" y="0"/>
                <wp:lineTo x="0" y="462"/>
                <wp:lineTo x="0" y="21253"/>
                <wp:lineTo x="282" y="21484"/>
                <wp:lineTo x="21283" y="21484"/>
                <wp:lineTo x="21565" y="21253"/>
                <wp:lineTo x="21565" y="462"/>
                <wp:lineTo x="21283" y="0"/>
                <wp:lineTo x="282" y="0"/>
              </wp:wrapPolygon>
            </wp:wrapTight>
            <wp:docPr id="5" name="Рисунок 5" descr="C:\Users\Admin\Desktop\газета для родителей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imag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8AD">
        <w:rPr>
          <w:rFonts w:ascii="Times New Roman" w:hAnsi="Times New Roman" w:cs="Times New Roman"/>
          <w:b/>
          <w:i/>
          <w:color w:val="FFFF00"/>
          <w:sz w:val="28"/>
          <w:szCs w:val="28"/>
        </w:rPr>
        <w:t>Автор-воспитатель</w:t>
      </w:r>
    </w:p>
    <w:p w:rsidR="00036D9C" w:rsidRPr="009508AD" w:rsidRDefault="00036D9C" w:rsidP="00036D9C">
      <w:pPr>
        <w:tabs>
          <w:tab w:val="left" w:pos="2790"/>
        </w:tabs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 w:rsidRPr="009508AD">
        <w:rPr>
          <w:rFonts w:ascii="Times New Roman" w:hAnsi="Times New Roman" w:cs="Times New Roman"/>
          <w:b/>
          <w:i/>
          <w:color w:val="FFFF00"/>
          <w:sz w:val="28"/>
          <w:szCs w:val="28"/>
        </w:rPr>
        <w:t>Каракозова М.Н.</w:t>
      </w:r>
    </w:p>
    <w:p w:rsidR="00036D9C" w:rsidRDefault="00036D9C" w:rsidP="00036D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Pr="009508AD" w:rsidRDefault="009508AD" w:rsidP="009508A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9508AD">
        <w:rPr>
          <w:rFonts w:ascii="Times New Roman" w:hAnsi="Times New Roman" w:cs="Times New Roman"/>
          <w:b/>
          <w:color w:val="FFFF00"/>
          <w:sz w:val="40"/>
          <w:szCs w:val="28"/>
        </w:rPr>
        <w:t xml:space="preserve">«Рекомендации </w:t>
      </w:r>
      <w:r w:rsidRPr="009508AD">
        <w:rPr>
          <w:rFonts w:ascii="Times New Roman" w:hAnsi="Times New Roman" w:cs="Times New Roman"/>
          <w:b/>
          <w:color w:val="FFFF00"/>
          <w:sz w:val="40"/>
          <w:szCs w:val="28"/>
        </w:rPr>
        <w:t>по соблюдению мер безопасности при катании с горок</w:t>
      </w:r>
      <w:r w:rsidRPr="009508AD">
        <w:rPr>
          <w:rFonts w:ascii="Times New Roman" w:hAnsi="Times New Roman" w:cs="Times New Roman"/>
          <w:b/>
          <w:color w:val="FFFF00"/>
          <w:sz w:val="40"/>
          <w:szCs w:val="28"/>
        </w:rPr>
        <w:t>»</w:t>
      </w: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DCB7FD1" wp14:editId="42F338E3">
            <wp:simplePos x="0" y="0"/>
            <wp:positionH relativeFrom="column">
              <wp:posOffset>4080510</wp:posOffset>
            </wp:positionH>
            <wp:positionV relativeFrom="paragraph">
              <wp:posOffset>49530</wp:posOffset>
            </wp:positionV>
            <wp:extent cx="1691005" cy="1564005"/>
            <wp:effectExtent l="0" t="0" r="4445" b="0"/>
            <wp:wrapSquare wrapText="bothSides"/>
            <wp:docPr id="6" name="Рисунок 10" descr="http://www.cartoon.kulichki.net/child/image/child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cartoon.kulichki.net/child/image/child1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Если горка вызывает у вас опасения, сначала прокатитесь с неё сами, без ребёнка — испытайте спуск.</w:t>
      </w:r>
      <w:r w:rsidRPr="009508A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 малышом младше 3 лет не стоит идти на оживлённую горку, с которой катаются дети 7-10 лет и старше.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Если ребёнок уже катается на разновозрастной «оживлённой» горке, обязательно следите за ним. Лучше всего, если кто-то из взрослых следит за спуском сверху, а кто-то снизу помогает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детям быстро освобождать путь.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Ни в коем случае не используйте в качестве горок железнодорожные насыпи и горк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и вблизи проезжей части дорог. 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Помните, что подниматься на снежную или ледяную горку следует только в месте подъема, оборудованном ступенями, запрещается подниматься на горку там, где навстречу скатываются другие.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Запрещено съезжать с горки, пока не отошёл в сторону </w:t>
      </w:r>
      <w:proofErr w:type="gramStart"/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предыдущий</w:t>
      </w:r>
      <w:proofErr w:type="gramEnd"/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спускающийся.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Не задерживайтесь внизу, старайтесь поскорее отползать или откатываться в сторону.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Не перебегайте ледяную дорожку.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Во избежание травматизма запрещено кататься с </w:t>
      </w:r>
      <w:proofErr w:type="gramStart"/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горк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</w:t>
      </w:r>
      <w:proofErr w:type="gramEnd"/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стоя на ногах и на корточках.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Старайтесь не съезжать спиной или головой вперёд (на животе), всегда смотрите вперёд, как при спуске, так и при под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ъёме. 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t>Если мимо горки идет прохожий, подождите, пока он пройдет, и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только тогда совершайте спуск.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Если уйти от столкновения (на пути дерево, человек т.д.) невозможно, то постарайтесь завалиться на </w:t>
      </w:r>
      <w:proofErr w:type="gramStart"/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бок</w:t>
      </w:r>
      <w:proofErr w:type="gramEnd"/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на снег или откатиться в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сторону от ледяной поверхности.</w:t>
      </w:r>
    </w:p>
    <w:p w:rsidR="009508AD" w:rsidRP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Избегайте катания с горок с неровным ледовым покрытием.</w:t>
      </w:r>
    </w:p>
    <w:p w:rsidR="009508AD" w:rsidRDefault="009508AD" w:rsidP="009508AD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При первых признаках обморожения, а также при плохом самочувствии, немедленно прекратите катание.</w:t>
      </w: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29427DC" wp14:editId="78C9DF76">
            <wp:simplePos x="0" y="0"/>
            <wp:positionH relativeFrom="column">
              <wp:posOffset>786765</wp:posOffset>
            </wp:positionH>
            <wp:positionV relativeFrom="paragraph">
              <wp:posOffset>236855</wp:posOffset>
            </wp:positionV>
            <wp:extent cx="3674110" cy="2401570"/>
            <wp:effectExtent l="152400" t="171450" r="193040" b="227330"/>
            <wp:wrapTight wrapText="bothSides">
              <wp:wrapPolygon edited="0">
                <wp:start x="8960" y="-1542"/>
                <wp:lineTo x="3136" y="-1199"/>
                <wp:lineTo x="3136" y="1542"/>
                <wp:lineTo x="896" y="1542"/>
                <wp:lineTo x="896" y="4283"/>
                <wp:lineTo x="-336" y="4283"/>
                <wp:lineTo x="-336" y="7025"/>
                <wp:lineTo x="-896" y="7025"/>
                <wp:lineTo x="-896" y="15249"/>
                <wp:lineTo x="-224" y="15249"/>
                <wp:lineTo x="1120" y="17990"/>
                <wp:lineTo x="1120" y="18162"/>
                <wp:lineTo x="3584" y="20732"/>
                <wp:lineTo x="3696" y="20732"/>
                <wp:lineTo x="9072" y="23131"/>
                <wp:lineTo x="9184" y="23473"/>
                <wp:lineTo x="12543" y="23473"/>
                <wp:lineTo x="12655" y="23131"/>
                <wp:lineTo x="18143" y="20732"/>
                <wp:lineTo x="18255" y="20732"/>
                <wp:lineTo x="20719" y="17990"/>
                <wp:lineTo x="21839" y="15249"/>
                <wp:lineTo x="22511" y="12508"/>
                <wp:lineTo x="22623" y="9766"/>
                <wp:lineTo x="22063" y="7025"/>
                <wp:lineTo x="20831" y="4283"/>
                <wp:lineTo x="20831" y="3598"/>
                <wp:lineTo x="18815" y="1542"/>
                <wp:lineTo x="18479" y="-1199"/>
                <wp:lineTo x="12767" y="-1542"/>
                <wp:lineTo x="8960" y="-1542"/>
              </wp:wrapPolygon>
            </wp:wrapTight>
            <wp:docPr id="7" name="Рисунок 1" descr="http://i.mycdn.me/i?r=AzEPZsRbOZEKgBhR0XGMT1RkAi85lHEbHB7X_ELKgm82u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.mycdn.me/i?r=AzEPZsRbOZEKgBhR0XGMT1RkAi85lHEbHB7X_ELKgm82u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40157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Pr="001B6425" w:rsidRDefault="009508AD" w:rsidP="009508AD">
      <w:pPr>
        <w:rPr>
          <w:rFonts w:ascii="Times New Roman" w:hAnsi="Times New Roman" w:cs="Times New Roman"/>
          <w:sz w:val="28"/>
          <w:szCs w:val="28"/>
        </w:rPr>
      </w:pPr>
    </w:p>
    <w:p w:rsidR="009508AD" w:rsidRPr="001B6425" w:rsidRDefault="009508AD" w:rsidP="009508AD">
      <w:pPr>
        <w:rPr>
          <w:rFonts w:ascii="Times New Roman" w:hAnsi="Times New Roman" w:cs="Times New Roman"/>
          <w:sz w:val="28"/>
          <w:szCs w:val="28"/>
        </w:rPr>
      </w:pPr>
      <w:r w:rsidRPr="001B6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167C9AC" wp14:editId="65B0C265">
            <wp:simplePos x="0" y="0"/>
            <wp:positionH relativeFrom="column">
              <wp:posOffset>-178435</wp:posOffset>
            </wp:positionH>
            <wp:positionV relativeFrom="paragraph">
              <wp:posOffset>-212090</wp:posOffset>
            </wp:positionV>
            <wp:extent cx="6915150" cy="1809750"/>
            <wp:effectExtent l="0" t="0" r="0" b="0"/>
            <wp:wrapTight wrapText="bothSides">
              <wp:wrapPolygon edited="0">
                <wp:start x="7140" y="0"/>
                <wp:lineTo x="6664" y="227"/>
                <wp:lineTo x="5891" y="2501"/>
                <wp:lineTo x="5891" y="3638"/>
                <wp:lineTo x="4582" y="4547"/>
                <wp:lineTo x="4165" y="5457"/>
                <wp:lineTo x="4284" y="7276"/>
                <wp:lineTo x="1845" y="12505"/>
                <wp:lineTo x="1726" y="12960"/>
                <wp:lineTo x="1726" y="14552"/>
                <wp:lineTo x="1131" y="15461"/>
                <wp:lineTo x="119" y="17962"/>
                <wp:lineTo x="119" y="20463"/>
                <wp:lineTo x="1607" y="20918"/>
                <wp:lineTo x="8033" y="21373"/>
                <wp:lineTo x="18268" y="21373"/>
                <wp:lineTo x="19041" y="20918"/>
                <wp:lineTo x="20767" y="19099"/>
                <wp:lineTo x="21302" y="15461"/>
                <wp:lineTo x="21302" y="13415"/>
                <wp:lineTo x="18387" y="11141"/>
                <wp:lineTo x="19339" y="10914"/>
                <wp:lineTo x="19458" y="7731"/>
                <wp:lineTo x="18863" y="7276"/>
                <wp:lineTo x="19041" y="5457"/>
                <wp:lineTo x="17970" y="5002"/>
                <wp:lineTo x="12496" y="3638"/>
                <wp:lineTo x="7498" y="0"/>
                <wp:lineTo x="7140" y="0"/>
              </wp:wrapPolygon>
            </wp:wrapTight>
            <wp:docPr id="8" name="Рисунок 8" descr="C:\Users\Admin\Desktop\газета для родителей\image_image_1435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image_image_143539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8AD" w:rsidRPr="001B6425" w:rsidRDefault="009508AD" w:rsidP="009508AD">
      <w:pPr>
        <w:rPr>
          <w:rFonts w:ascii="Times New Roman" w:hAnsi="Times New Roman" w:cs="Times New Roman"/>
          <w:sz w:val="28"/>
          <w:szCs w:val="28"/>
        </w:rPr>
      </w:pPr>
    </w:p>
    <w:p w:rsidR="009508AD" w:rsidRPr="009508AD" w:rsidRDefault="009508AD" w:rsidP="009508AD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proofErr w:type="gramStart"/>
      <w:r w:rsidRPr="009508AD">
        <w:rPr>
          <w:rFonts w:ascii="Times New Roman" w:hAnsi="Times New Roman" w:cs="Times New Roman"/>
          <w:b/>
          <w:i/>
          <w:color w:val="FFFF00"/>
          <w:sz w:val="28"/>
          <w:szCs w:val="28"/>
        </w:rPr>
        <w:t>Автор-музыкальный</w:t>
      </w:r>
      <w:proofErr w:type="gramEnd"/>
      <w:r w:rsidRPr="009508AD">
        <w:rPr>
          <w:rFonts w:ascii="Times New Roman" w:hAnsi="Times New Roman" w:cs="Times New Roman"/>
          <w:b/>
          <w:i/>
          <w:color w:val="FFFF00"/>
          <w:sz w:val="28"/>
          <w:szCs w:val="28"/>
        </w:rPr>
        <w:t xml:space="preserve"> руководитель</w:t>
      </w:r>
    </w:p>
    <w:p w:rsidR="009508AD" w:rsidRPr="009508AD" w:rsidRDefault="009508AD" w:rsidP="009508AD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proofErr w:type="spellStart"/>
      <w:r w:rsidRPr="009508AD">
        <w:rPr>
          <w:rFonts w:ascii="Times New Roman" w:hAnsi="Times New Roman" w:cs="Times New Roman"/>
          <w:b/>
          <w:i/>
          <w:color w:val="FFFF00"/>
          <w:sz w:val="28"/>
          <w:szCs w:val="28"/>
        </w:rPr>
        <w:t>Деришева</w:t>
      </w:r>
      <w:proofErr w:type="spellEnd"/>
      <w:r w:rsidRPr="009508AD">
        <w:rPr>
          <w:rFonts w:ascii="Times New Roman" w:hAnsi="Times New Roman" w:cs="Times New Roman"/>
          <w:b/>
          <w:i/>
          <w:color w:val="FFFF00"/>
          <w:sz w:val="28"/>
          <w:szCs w:val="28"/>
        </w:rPr>
        <w:t xml:space="preserve"> Л.Н.</w:t>
      </w: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Pr="009508AD" w:rsidRDefault="009508AD" w:rsidP="009508A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9508AD">
        <w:rPr>
          <w:rFonts w:ascii="Times New Roman" w:hAnsi="Times New Roman" w:cs="Times New Roman"/>
          <w:b/>
          <w:color w:val="FFFF00"/>
          <w:sz w:val="40"/>
          <w:szCs w:val="28"/>
        </w:rPr>
        <w:t>«Влияние музыкальных произведений на формирование патриотических чувств у детей»</w:t>
      </w: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Известна истина: что заложено в человеке в начале жизни, то остается навсегда. В детские годы формируются основные качества человека. Особенно важно напитать восприимчивую душу ребенка возвышенными человеческими ценностями, зародить интерес к истории России. Не случайно именно сейчас, в сложный переходный период жизни нашего Отечества, коллективы многих дошкольных образовательных учреждений стали искать возможности для плодотворной работы по патриотическому воспитанию, обращаясь именно к традици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онному отечественному наследию.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Суть патриотического воспитания состоит в том, чтобы посеять и взрастить в детской душе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 Наследование нравственных и эстетических ценностей родной культуры в самом нежном возрасте – это и есть самый естественный, а потому и верный способ патриотического воспитания, воспит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ания чувства любви к Отечеству.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Патриотическое воспитание в детском саду – это процесс освоения, наследования тради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ционной отечественной культуры.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Народная культура несет в себе мудрые истины, дающие образец отношения к пр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ироде, семье, роду, Родине.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Для педагогов, музыкальных руководителей, работающих с дошкольниками, вопрос об отборе произведений, которые могли бы способствовать воспитанию любви к Родине, защитникам Отечества, всегда важен и актуален.    Важными особенностями репертуара, предназначенного для слушания, должны быть идейная и тематическая направленность, жанровое разнообразие с учетом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t>возрастных возможностей дошкольников. Воспитание будущего гражданина, патриота своей Родины, начинается с самого раннего детства путем осознанного восприятия произведений композиторов о Родине, об Армии, о трудовых подвигах отцов и матерей, о дружбе детей. Эти темы нашли отражение во многих популярных песнях, которые де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ти исполняют на праздниках.    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Государственные праздники отмечают основные вехи его становления, сложные моменты судьбы всего народа. В процессе празднования такого типа событий у ребёнка появляется образ государства как живого существа, подвергающегося опасностям, имеющего историю своего роста и становления, к кот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орому нужно бережно относиться.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Праздник, посвященный Дню Победы, очень любят дети. Это день светлой памяти погибших в годы великой Отечественной войны. В сердце каждого ребёнка эта тема находит отклик. Песни, разучиваемые к этому празднику, дети любят и ещё долго поют на музыкальных занятиях. Такие песни формируют у детей желание быть защитником земли, на которой ты родился и вырос, которую как зеницу ока берегли предки; понимания того, что все великие деяния и мужественные поступки совершаются из любви к Отечеству и своему народу, из чувства ответствен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ности перед ним.               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Торжественные праздники, посвященные доблести российских солдат и офицеров, можно проводить не только 23 февраля. При систематической и планомерной работе по патриотическому воспитанию дошкольников такие мероприятия можно организовать и в связи с другими Днями воинской славы. В этих целях следует использовать также интегрированные блоки занятий и занятия по ознакомлению детей с историческими событиями и выдающимися полководцами нашей страны, посещение музеев и исторических мест, просмотры эпизодов из кинофильмов, слушание музыки, рассматривание картин, чтение былин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, сказок, пословиц и поговорок.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Для патриотического воспитания полезно использовать народные игры с пением и движением. Эти игры развивают интерес к пению, память, чувство ритма. Но самое главное – через игру русская народная песня входит в быт семьи, в которой воспитываются дети. В народных играх дети учатся общаться, приобщаются к народным традициям, проявляют взаимовыручку, знакомятся с малым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 жанрами народного творчества.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Уже в дошкольном возрасте ребёнок должен знать, в какой стране он живет, чем она отличается от других стран. Необходимо знако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мить детей с символикой страны.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Гимн России – это самая главная и торжественная песня нашей страны. День нашей Родины начинается гимном и завершается им. Он прославляет нашу страну, любовь к ней всех людей. Его слушают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t>стоя: этим россияне проявляют уважение к гимну как символу нашей Родины; когда звучит гимн России, то мужчины и мальчики снимают головные уборы – это тоже дань уважения главной песне нашей страны. Гимн звучит в особо торжественных случаях – на военных парадах, в честь лучших людей труда, спортсменов – победителей при вручен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ии им наград.</w:t>
      </w: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Одна – две песни патриотического содержания, выученные ребёнком, западут в сознание ребят, в их душу, вызовут в них благородные мысли и эмоции в несравнимо большей мере, чем любые, предварительно заготовленные «общие слова» на эту же тему.</w:t>
      </w: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Pr="001B6425" w:rsidRDefault="009508AD" w:rsidP="009508AD">
      <w:pPr>
        <w:spacing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B64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E0E118" wp14:editId="15283FD2">
            <wp:extent cx="4876800" cy="1743075"/>
            <wp:effectExtent l="152400" t="152400" r="152400" b="180975"/>
            <wp:docPr id="9" name="Рисунок 9" descr="C:\Users\Admin\Desktop\газета для родителей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азета для родителей\unnamed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43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08AD" w:rsidRPr="009508AD" w:rsidRDefault="009508AD" w:rsidP="009508AD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 w:rsidRPr="009508AD">
        <w:rPr>
          <w:rFonts w:ascii="Times New Roman" w:hAnsi="Times New Roman" w:cs="Times New Roman"/>
          <w:b/>
          <w:i/>
          <w:color w:val="FFFF00"/>
          <w:sz w:val="28"/>
          <w:szCs w:val="28"/>
        </w:rPr>
        <w:t>Автор – инструктор по физкультуре</w:t>
      </w:r>
    </w:p>
    <w:p w:rsidR="009508AD" w:rsidRPr="009508AD" w:rsidRDefault="009508AD" w:rsidP="009508AD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 w:rsidRPr="009508AD">
        <w:rPr>
          <w:rFonts w:ascii="Times New Roman" w:hAnsi="Times New Roman" w:cs="Times New Roman"/>
          <w:b/>
          <w:i/>
          <w:color w:val="FFFF00"/>
          <w:sz w:val="28"/>
          <w:szCs w:val="28"/>
        </w:rPr>
        <w:t>Иванова Н.В.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9508AD" w:rsidRPr="009508AD" w:rsidRDefault="009508AD" w:rsidP="009508A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9508AD">
        <w:rPr>
          <w:rFonts w:ascii="Times New Roman" w:hAnsi="Times New Roman" w:cs="Times New Roman"/>
          <w:b/>
          <w:color w:val="FFFF00"/>
          <w:sz w:val="40"/>
          <w:szCs w:val="28"/>
        </w:rPr>
        <w:t>«Как укрепить здоровье ребенка в зимне-весенний период»</w:t>
      </w: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 медицинской литературе можно встретить инфор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мацию о том, что 5-6 простудных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заболеваний у ребенка в год – норма, а это значит, что считается в порядке вещей, если малыш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болеет каждые два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месяца.</w:t>
      </w:r>
    </w:p>
    <w:p w:rsid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Существует несколько простых правил, позволяющих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существенно снизить вероятность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возникновения простудных заболеваний. 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Попробуем их обобщить: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1. Свежий воздух. Прогулки с малышом возможны от -15 до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+30 градусов, т.е. практически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 любое время года. Дождь, снег и умеренный ветер – также не препятствия для того, чтобы вывести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ребенка на улицу хотя бы на полчаса. Но кроме прогулок необходимо помнить еще об одной важной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процедуре, которой зачастую пренебрегают – проветриванием. Когда ребенок находится на улице,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открывайте ВСЕ форточки в доме, а еще лучше – окна (по возможности).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Температура в 15 градусов – это не холодно, а оптимально д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ля сна, лучше надеть на ребенка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теплую комфортную одежду, укрыть одеялом. Однако сквозняков следует избегать, когда ребенок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находится в помещении.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2. Одежда малыша. Нередко родители уже осенью спе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шат нарядить свое чадо в зимний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комбинезон, да еще и завернуть в одеяло. Дома дети зачастую тоже укутаны в несколько слоев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одежды. Этим мы нарушаем естественную терморегуляцию организма малыша и, как следствие, его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сопротивляемость инфекциям. Прохладные ручки, ножки и даже нос – не показатель того, что ему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холодно. Если хотите проверить, тепло ли ребенку, потрогайте его тело за воротничком в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t>области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спинки. Если оно теплое – значит, все в порядке. Дети переносят перегрев гораздо тяжелее, чем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охлаждение. Летом используйте любую возможность дать ребенку походить без обуви. Конечно,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асфальт для этого не подходит, но трава, песок, даже неострые камешки – все это помогает не только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закаливанию ребенка, но и развитию его моторики.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3. Водные процедуры. Не стоит приучать ребенка к купанию в горяче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й воде. Очень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многие дети ощущают температуру в 37-38 градусов как некомфортную, им жарко. Постепенно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снижайте интенсивность нагрева воды в ванной до 30 градусов и несколько ниже. Холодные 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контрастные обливания также обычно нравятся детям, но вводить их следует постепенно. После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полутора лет не бойтесь купаться с детьми в открытых водоемах, если они достаточно чистые.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4. Естественный бактериальный фон. Не стремитесь со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здать вокруг ребенка стерильную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среду, обрабатывая все предметы вокруг дезинфицирующими средствами. Достаточно простых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правил гигиены. Бактерии, окружающие малыша в естественных условиях, также способствуют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постепенной выработке иммунитета. Но и рисковать, посещая общественные места во время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эпидемий вирусных инфекций или допуская близкий контакт ребенка с больным человеком, тоже не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стоит. Лучше воздержаться даже от планового посещения педиатра во время массовых заболеваний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гриппом или ОРЗ.</w:t>
      </w:r>
    </w:p>
    <w:p w:rsidR="009508AD" w:rsidRPr="009508AD" w:rsidRDefault="009508AD" w:rsidP="009508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5. Питание. Питание должно быть разнообразным. Стоит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учитывать, что белок, например,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способствует укреплению иммунитета, содержащиеся в мясе и рыбе железо и цинк обладают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антивирусной активностью, а также являются антиоксидантами, как и витамины</w:t>
      </w:r>
      <w:proofErr w:type="gramStart"/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А</w:t>
      </w:r>
      <w:proofErr w:type="gramEnd"/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, С, Е,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содержащиеся в овощах и фруктах. Кальций, содержащийся в молочных продуктах, уменьшает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проницаемость сосудов и оказывает противовоспалительное действие, кисломолочные бактерии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формирую здоровую кишечную микрофлору. Витаминно-минеральные комплексы, грамотно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подобранные педиатром, также помогут поддержать имму</w:t>
      </w:r>
      <w:r w:rsid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нитет ребенка, особенно </w:t>
      </w:r>
      <w:proofErr w:type="gramStart"/>
      <w:r w:rsid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</w:t>
      </w:r>
      <w:proofErr w:type="gramEnd"/>
      <w:r w:rsid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зимне-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весенний.</w:t>
      </w:r>
    </w:p>
    <w:p w:rsidR="00B518E5" w:rsidRDefault="009508AD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Комплексное использование всех этих простых реко</w:t>
      </w:r>
      <w:r w:rsid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мендаций позволяет снизить риск </w:t>
      </w:r>
      <w:r w:rsidRPr="009508A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возникновения простудных заболеваний в 2-3 раза. </w:t>
      </w:r>
    </w:p>
    <w:p w:rsidR="009508AD" w:rsidRDefault="009508AD" w:rsidP="00B518E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B518E5">
        <w:rPr>
          <w:rFonts w:ascii="Times New Roman" w:hAnsi="Times New Roman" w:cs="Times New Roman"/>
          <w:b/>
          <w:color w:val="FFFF00"/>
          <w:sz w:val="40"/>
          <w:szCs w:val="28"/>
        </w:rPr>
        <w:t>Здоровья вам и вашим детям!</w:t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B518E5" w:rsidRPr="00F21E67" w:rsidRDefault="00B518E5" w:rsidP="00B518E5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1E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AF05A84" wp14:editId="01CD5DC3">
            <wp:extent cx="2873313" cy="1914525"/>
            <wp:effectExtent l="0" t="0" r="3810" b="0"/>
            <wp:docPr id="10" name="Рисунок 10" descr="C:\Users\Admin\Desktop\газета для родителей\f7e410a43bcac7a1f05890b1c182a84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f7e410a43bcac7a1f05890b1c182a847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40" cy="19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E67">
        <w:rPr>
          <w:rFonts w:ascii="Times New Roman" w:hAnsi="Times New Roman" w:cs="Times New Roman"/>
          <w:b/>
          <w:sz w:val="28"/>
          <w:szCs w:val="28"/>
        </w:rPr>
        <w:cr/>
      </w:r>
    </w:p>
    <w:p w:rsidR="00B518E5" w:rsidRPr="00B518E5" w:rsidRDefault="00B518E5" w:rsidP="00B518E5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 w:rsidRPr="00B518E5">
        <w:rPr>
          <w:rFonts w:ascii="Times New Roman" w:hAnsi="Times New Roman" w:cs="Times New Roman"/>
          <w:b/>
          <w:i/>
          <w:color w:val="FFFF00"/>
          <w:sz w:val="28"/>
          <w:szCs w:val="28"/>
        </w:rPr>
        <w:t>Автор – воспитатель</w:t>
      </w:r>
    </w:p>
    <w:p w:rsidR="00B518E5" w:rsidRPr="00B518E5" w:rsidRDefault="00B518E5" w:rsidP="00B518E5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proofErr w:type="spellStart"/>
      <w:r w:rsidRPr="00B518E5">
        <w:rPr>
          <w:rFonts w:ascii="Times New Roman" w:hAnsi="Times New Roman" w:cs="Times New Roman"/>
          <w:b/>
          <w:i/>
          <w:color w:val="FFFF00"/>
          <w:sz w:val="28"/>
          <w:szCs w:val="28"/>
        </w:rPr>
        <w:t>Грязева</w:t>
      </w:r>
      <w:proofErr w:type="spellEnd"/>
      <w:r w:rsidRPr="00B518E5">
        <w:rPr>
          <w:rFonts w:ascii="Times New Roman" w:hAnsi="Times New Roman" w:cs="Times New Roman"/>
          <w:b/>
          <w:i/>
          <w:color w:val="FFFF00"/>
          <w:sz w:val="28"/>
          <w:szCs w:val="28"/>
        </w:rPr>
        <w:t xml:space="preserve"> А.С.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B518E5">
        <w:rPr>
          <w:rFonts w:ascii="Times New Roman" w:hAnsi="Times New Roman" w:cs="Times New Roman"/>
          <w:b/>
          <w:color w:val="FFFF00"/>
          <w:sz w:val="40"/>
          <w:szCs w:val="28"/>
        </w:rPr>
        <w:t>Мастер-класс «Подарок папе на 23 февраля»</w:t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23 февраля наша страна отмечает замечательный праздник – День Защитника Отечества. В этот день мы от всей души поздравляем всех тех, кто несёт нелёгкую, ответственную службу, и кому ещё в недалёком будущем предстоит встать на защиту Отечества.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Лучший подарок– подарок, сделанный своими руками.</w:t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  <w:u w:val="single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  <w:u w:val="single"/>
        </w:rPr>
        <w:t>Для работы Вам потребуется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: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1. Цветная бумага двухсторонняя 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2. Ножницы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3. Клей карандаш 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4. Хорошее настроение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Итак, приступим.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drawing>
          <wp:inline distT="0" distB="0" distL="0" distR="0" wp14:anchorId="3CD5DAA1" wp14:editId="733127FB">
            <wp:extent cx="2828925" cy="1582393"/>
            <wp:effectExtent l="0" t="0" r="0" b="0"/>
            <wp:docPr id="2" name="Рисунок 2" descr="C:\Users\АНАСТАСИЯ\YandexDisk\Фотокамера\2019-01-31 10-0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YandexDisk\Фотокамера\2019-01-31 10-04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2567" b="2753"/>
                    <a:stretch/>
                  </pic:blipFill>
                  <pic:spPr bwMode="auto">
                    <a:xfrm>
                      <a:off x="0" y="0"/>
                      <a:ext cx="2829535" cy="15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1. 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Берем лист цветной бумаги </w:t>
      </w:r>
      <w:r w:rsidRPr="00B518E5">
        <w:rPr>
          <w:rFonts w:ascii="Times New Roman" w:hAnsi="Times New Roman" w:cs="Times New Roman"/>
          <w:b/>
          <w:i/>
          <w:iCs/>
          <w:color w:val="FFFFFF" w:themeColor="background1"/>
          <w:sz w:val="28"/>
          <w:szCs w:val="28"/>
        </w:rPr>
        <w:t>(цвет зеленый)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 формата А</w:t>
      </w:r>
      <w:proofErr w:type="gramStart"/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,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складываем его пополам. Сложенный пополам лист цветной бумаги разрезаем посередине.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Одну половину оставляем целой, от второй отрезаем кусочек размером 10 на 10 см.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drawing>
          <wp:inline distT="0" distB="0" distL="0" distR="0" wp14:anchorId="3FD7ABB0" wp14:editId="4FE2612B">
            <wp:extent cx="2373952" cy="1695450"/>
            <wp:effectExtent l="0" t="0" r="7620" b="0"/>
            <wp:docPr id="11" name="Рисунок 11" descr="C:\Users\АНАСТАСИЯ\YandexDisk\Фотокамера\2019-01-31 10-0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YandexDisk\Фотокамера\2019-01-31 10-06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8"/>
                    <a:stretch/>
                  </pic:blipFill>
                  <pic:spPr bwMode="auto">
                    <a:xfrm>
                      <a:off x="0" y="0"/>
                      <a:ext cx="2374369" cy="16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2. 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Намазываем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лист 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клеем с одной стороны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, соединяем наложение. Получается туба. Тоже </w:t>
      </w:r>
      <w:proofErr w:type="gramStart"/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проделываем со второй половиной. Получается одна маленькая и одна большая туба.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drawing>
          <wp:inline distT="0" distB="0" distL="0" distR="0" wp14:anchorId="3AB68D7B" wp14:editId="085E7FE1">
            <wp:extent cx="2371725" cy="1707772"/>
            <wp:effectExtent l="0" t="0" r="0" b="6985"/>
            <wp:docPr id="12" name="Рисунок 12" descr="C:\Users\АНАСТАСИЯ\YandexDisk\Фотокамера\2019-01-31 10-0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YandexDisk\Фотокамера\2019-01-31 10-07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00"/>
                    <a:stretch/>
                  </pic:blipFill>
                  <pic:spPr bwMode="auto">
                    <a:xfrm>
                      <a:off x="0" y="0"/>
                      <a:ext cx="2372141" cy="17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3. 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Соед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иняем их между собой, большая с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низу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,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маленькая </w:t>
      </w:r>
      <w:proofErr w:type="gramStart"/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 верху</w:t>
      </w:r>
      <w:proofErr w:type="gramEnd"/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drawing>
          <wp:inline distT="0" distB="0" distL="0" distR="0" wp14:anchorId="2C5C8633" wp14:editId="7495137D">
            <wp:extent cx="1703885" cy="2419899"/>
            <wp:effectExtent l="4128" t="0" r="0" b="0"/>
            <wp:docPr id="13" name="Рисунок 13" descr="C:\Users\АНАСТАСИЯ\YandexDisk\Фотокамера\2019-01-31 10-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YandexDisk\Фотокамера\2019-01-31 10-15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3" t="18756" r="4747" b="24250"/>
                    <a:stretch/>
                  </pic:blipFill>
                  <pic:spPr bwMode="auto">
                    <a:xfrm rot="5400000">
                      <a:off x="0" y="0"/>
                      <a:ext cx="1706128" cy="24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4. 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Из вырезанных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желтых 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полосок делаем колечки (гусеницы у танка)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lastRenderedPageBreak/>
        <w:drawing>
          <wp:inline distT="0" distB="0" distL="0" distR="0" wp14:anchorId="16198EC2" wp14:editId="6D867520">
            <wp:extent cx="2474746" cy="2085975"/>
            <wp:effectExtent l="0" t="0" r="1905" b="0"/>
            <wp:docPr id="14" name="Рисунок 14" descr="C:\Users\АНАСТАСИЯ\YandexDisk\Фотокамера\2019-01-31 10-1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YandexDisk\Фотокамера\2019-01-31 10-17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9" r="7784"/>
                    <a:stretch/>
                  </pic:blipFill>
                  <pic:spPr bwMode="auto">
                    <a:xfrm>
                      <a:off x="0" y="0"/>
                      <a:ext cx="2476961" cy="208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5. 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Соединяем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их между собой и приклеиваем 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внутрь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drawing>
          <wp:inline distT="0" distB="0" distL="0" distR="0" wp14:anchorId="5A4845DC" wp14:editId="21ACDEDE">
            <wp:extent cx="2476500" cy="1484198"/>
            <wp:effectExtent l="0" t="0" r="0" b="1905"/>
            <wp:docPr id="15" name="Рисунок 15" descr="C:\Users\АНАСТАСИЯ\YandexDisk\Фотокамера\2019-01-31 10-2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YandexDisk\Фотокамера\2019-01-31 10-21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7110" r="11796"/>
                    <a:stretch/>
                  </pic:blipFill>
                  <pic:spPr bwMode="auto">
                    <a:xfrm>
                      <a:off x="0" y="0"/>
                      <a:ext cx="2476934" cy="14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6. 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Скатываем трубочку (пушка) и прикрепляем к танку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drawing>
          <wp:inline distT="0" distB="0" distL="0" distR="0" wp14:anchorId="7FEEAB3C" wp14:editId="022C0CAB">
            <wp:extent cx="2562225" cy="1899549"/>
            <wp:effectExtent l="0" t="0" r="0" b="5715"/>
            <wp:docPr id="16" name="Рисунок 16" descr="C:\Users\АНАСТАСИЯ\YandexDisk\Фотокамера\2019-01-31 10-2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YandexDisk\Фотокамера\2019-01-31 10-27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r="18853"/>
                    <a:stretch/>
                  </pic:blipFill>
                  <pic:spPr bwMode="auto">
                    <a:xfrm>
                      <a:off x="0" y="0"/>
                      <a:ext cx="2562675" cy="189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«3</w:t>
      </w:r>
      <w:r w:rsidRPr="00B518E5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  <w:lang w:val="en-US"/>
        </w:rPr>
        <w:t>D</w:t>
      </w:r>
      <w:r w:rsidRPr="00B518E5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 xml:space="preserve"> танк» -  готов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. Вписываем или вклеиваем внутрь пожелания и идем поздравлять папу! 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</w:t>
      </w: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одарок получился очень праздничный. Самое главное, что он очень прост в изготовлении.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Танк из бумаги на 23 февраля своими руками – это прекрасный подарок для папы или дедушки.</w:t>
      </w:r>
    </w:p>
    <w:p w:rsidR="00B518E5" w:rsidRPr="00B518E5" w:rsidRDefault="00B518E5" w:rsidP="00B518E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18E5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Спасибо за внимание!</w:t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Pr="00B518E5" w:rsidRDefault="00B518E5" w:rsidP="00B518E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118745</wp:posOffset>
            </wp:positionV>
            <wp:extent cx="4962525" cy="3200400"/>
            <wp:effectExtent l="19050" t="0" r="28575" b="1009650"/>
            <wp:wrapTight wrapText="bothSides">
              <wp:wrapPolygon edited="0">
                <wp:start x="663" y="0"/>
                <wp:lineTo x="-83" y="257"/>
                <wp:lineTo x="-83" y="28286"/>
                <wp:lineTo x="21641" y="28286"/>
                <wp:lineTo x="21641" y="1414"/>
                <wp:lineTo x="21310" y="514"/>
                <wp:lineTo x="20895" y="0"/>
                <wp:lineTo x="663" y="0"/>
              </wp:wrapPolygon>
            </wp:wrapTight>
            <wp:docPr id="17" name="Рисунок 17" descr="Борис Сокол поздравил щекинцев с Днем защитника Отечества - Новости Ще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ис Сокол поздравил щекинцев с Днем защитника Отечества - Новости Щекин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E41ED" w:rsidRDefault="005E41ED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E41ED" w:rsidRDefault="005E41ED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E41ED" w:rsidRDefault="005E41ED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E41ED" w:rsidRPr="005E41ED" w:rsidRDefault="005E41ED" w:rsidP="005E41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5E41ED">
        <w:rPr>
          <w:rFonts w:ascii="Times New Roman" w:hAnsi="Times New Roman" w:cs="Times New Roman"/>
          <w:b/>
          <w:color w:val="FFFF00"/>
          <w:sz w:val="40"/>
          <w:szCs w:val="28"/>
        </w:rPr>
        <w:t>С праздником вас, дорогие мужчины,</w:t>
      </w:r>
    </w:p>
    <w:p w:rsidR="005E41ED" w:rsidRPr="005E41ED" w:rsidRDefault="005E41ED" w:rsidP="005E41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5E41ED">
        <w:rPr>
          <w:rFonts w:ascii="Times New Roman" w:hAnsi="Times New Roman" w:cs="Times New Roman"/>
          <w:b/>
          <w:color w:val="FFFF00"/>
          <w:sz w:val="40"/>
          <w:szCs w:val="28"/>
        </w:rPr>
        <w:t>Защитники нашей огромной страны!</w:t>
      </w:r>
    </w:p>
    <w:p w:rsidR="005E41ED" w:rsidRPr="005E41ED" w:rsidRDefault="005E41ED" w:rsidP="005E41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5E41ED">
        <w:rPr>
          <w:rFonts w:ascii="Times New Roman" w:hAnsi="Times New Roman" w:cs="Times New Roman"/>
          <w:b/>
          <w:color w:val="FFFF00"/>
          <w:sz w:val="40"/>
          <w:szCs w:val="28"/>
        </w:rPr>
        <w:t>Пускай никогда не найдутся причины</w:t>
      </w:r>
    </w:p>
    <w:p w:rsidR="005E41ED" w:rsidRPr="005E41ED" w:rsidRDefault="005E41ED" w:rsidP="005E41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5E41ED">
        <w:rPr>
          <w:rFonts w:ascii="Times New Roman" w:hAnsi="Times New Roman" w:cs="Times New Roman"/>
          <w:b/>
          <w:color w:val="FFFF00"/>
          <w:sz w:val="40"/>
          <w:szCs w:val="28"/>
        </w:rPr>
        <w:t>Узнать канонад настоящей войны!</w:t>
      </w:r>
    </w:p>
    <w:p w:rsidR="005E41ED" w:rsidRPr="005E41ED" w:rsidRDefault="005E41ED" w:rsidP="005E41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</w:p>
    <w:p w:rsidR="005E41ED" w:rsidRPr="005E41ED" w:rsidRDefault="005E41ED" w:rsidP="005E41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5E41ED">
        <w:rPr>
          <w:rFonts w:ascii="Times New Roman" w:hAnsi="Times New Roman" w:cs="Times New Roman"/>
          <w:b/>
          <w:color w:val="FFFF00"/>
          <w:sz w:val="40"/>
          <w:szCs w:val="28"/>
        </w:rPr>
        <w:t>Всегда будут с вами пусть радость с удачей,</w:t>
      </w:r>
    </w:p>
    <w:p w:rsidR="005E41ED" w:rsidRPr="005E41ED" w:rsidRDefault="005E41ED" w:rsidP="005E41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5E41ED">
        <w:rPr>
          <w:rFonts w:ascii="Times New Roman" w:hAnsi="Times New Roman" w:cs="Times New Roman"/>
          <w:b/>
          <w:color w:val="FFFF00"/>
          <w:sz w:val="40"/>
          <w:szCs w:val="28"/>
        </w:rPr>
        <w:t>Пускай же карьера лишь в гору идет!</w:t>
      </w:r>
    </w:p>
    <w:p w:rsidR="005E41ED" w:rsidRPr="005E41ED" w:rsidRDefault="005E41ED" w:rsidP="005E41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5E41ED">
        <w:rPr>
          <w:rFonts w:ascii="Times New Roman" w:hAnsi="Times New Roman" w:cs="Times New Roman"/>
          <w:b/>
          <w:color w:val="FFFF00"/>
          <w:sz w:val="40"/>
          <w:szCs w:val="28"/>
        </w:rPr>
        <w:t>Исполнятся цели, желания, задачи,</w:t>
      </w:r>
    </w:p>
    <w:p w:rsidR="005E41ED" w:rsidRPr="005E41ED" w:rsidRDefault="005E41ED" w:rsidP="005E41E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FFFF00"/>
          <w:sz w:val="40"/>
          <w:szCs w:val="28"/>
        </w:rPr>
      </w:pPr>
      <w:r w:rsidRPr="005E41ED">
        <w:rPr>
          <w:rFonts w:ascii="Times New Roman" w:hAnsi="Times New Roman" w:cs="Times New Roman"/>
          <w:b/>
          <w:color w:val="FFFF00"/>
          <w:sz w:val="40"/>
          <w:szCs w:val="28"/>
        </w:rPr>
        <w:t>И в сердце всегда пускай счастье живет!</w:t>
      </w:r>
    </w:p>
    <w:p w:rsidR="005E41ED" w:rsidRPr="00B518E5" w:rsidRDefault="005E41ED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B518E5" w:rsidRDefault="00B518E5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E41ED" w:rsidRDefault="005E41ED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E41ED" w:rsidRDefault="005E41ED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E41ED" w:rsidRDefault="005E41ED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E41ED" w:rsidRDefault="005E41ED" w:rsidP="00B518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5E41ED" w:rsidRPr="005E41ED" w:rsidRDefault="005E41ED" w:rsidP="005E41ED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</w:pPr>
      <w:r w:rsidRPr="005E41ED"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  <w:t>Номер подготовила:</w:t>
      </w:r>
    </w:p>
    <w:p w:rsidR="005E41ED" w:rsidRPr="005E41ED" w:rsidRDefault="005E41ED" w:rsidP="005E41ED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</w:pPr>
      <w:r w:rsidRPr="005E41ED"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  <w:t>А</w:t>
      </w:r>
      <w:bookmarkStart w:id="0" w:name="_GoBack"/>
      <w:bookmarkEnd w:id="0"/>
      <w:r w:rsidRPr="005E41ED"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  <w:t>брамова М.В.</w:t>
      </w:r>
    </w:p>
    <w:sectPr w:rsidR="005E41ED" w:rsidRPr="005E41ED" w:rsidSect="00EE473E">
      <w:pgSz w:w="11906" w:h="16838"/>
      <w:pgMar w:top="1418" w:right="1133" w:bottom="1134" w:left="1701" w:header="708" w:footer="708" w:gutter="0"/>
      <w:pgBorders w:offsetFrom="page">
        <w:top w:val="starsShadowed" w:sz="30" w:space="24" w:color="auto"/>
        <w:left w:val="starsShadowed" w:sz="30" w:space="24" w:color="auto"/>
        <w:bottom w:val="starsShadowed" w:sz="30" w:space="24" w:color="auto"/>
        <w:right w:val="starsShadowe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A06BA"/>
    <w:multiLevelType w:val="hybridMultilevel"/>
    <w:tmpl w:val="5A8628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60D39"/>
    <w:multiLevelType w:val="hybridMultilevel"/>
    <w:tmpl w:val="D950776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55"/>
    <w:rsid w:val="00036D9C"/>
    <w:rsid w:val="00291FA4"/>
    <w:rsid w:val="005E41ED"/>
    <w:rsid w:val="00742155"/>
    <w:rsid w:val="00923833"/>
    <w:rsid w:val="009508AD"/>
    <w:rsid w:val="009C11F9"/>
    <w:rsid w:val="00B518E5"/>
    <w:rsid w:val="00BB2729"/>
    <w:rsid w:val="00CF0F19"/>
    <w:rsid w:val="00E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7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7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7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7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png" Type="http://schemas.openxmlformats.org/officeDocument/2006/relationships/image"/><Relationship Id="rId18" Target="media/image13.jpeg" Type="http://schemas.openxmlformats.org/officeDocument/2006/relationships/image"/><Relationship Id="rId3" Target="stylesWithEffects.xml" Type="http://schemas.microsoft.com/office/2007/relationships/stylesWithEffects"/><Relationship Id="rId21" Target="media/image16.jpe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theme/theme1.xml" Type="http://schemas.openxmlformats.org/officeDocument/2006/relationships/them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1" Target="numbering.xml" Type="http://schemas.openxmlformats.org/officeDocument/2006/relationships/numbering"/><Relationship Id="rId6" Target="webSettings.xml" Type="http://schemas.openxmlformats.org/officeDocument/2006/relationships/webSettings"/><Relationship Id="rId11" Target="media/image6.jpeg" Type="http://schemas.openxmlformats.org/officeDocument/2006/relationships/image"/><Relationship Id="rId24" Target="fontTable.xml" Type="http://schemas.openxmlformats.org/officeDocument/2006/relationships/fontTable"/><Relationship Id="rId5" Target="settings.xml" Type="http://schemas.openxmlformats.org/officeDocument/2006/relationships/setting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media/image1.jpeg" Type="http://schemas.openxmlformats.org/officeDocument/2006/relationships/image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20</Pages>
  <Words>4041</Words>
  <Characters>23038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2021-01-31T16:49:00Z</dcterms:created>
  <dcterms:modified xsi:type="dcterms:W3CDTF">2021-01-31T18:10:00Z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2397859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