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1" w:rsidRPr="008B0681" w:rsidRDefault="008B0681" w:rsidP="008B0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81">
        <w:rPr>
          <w:rFonts w:ascii="Times New Roman" w:hAnsi="Times New Roman" w:cs="Times New Roman"/>
          <w:b/>
          <w:sz w:val="24"/>
          <w:szCs w:val="24"/>
        </w:rPr>
        <w:t>Полезные игры для развития речи малышей</w:t>
      </w:r>
    </w:p>
    <w:p w:rsidR="008B0681" w:rsidRPr="002616BE" w:rsidRDefault="008B0681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Всем людям нравится слушать красивую и грамотную речь. А слушаем и говорим мы постоянно, ведь речь - это одно из основных средств общения людей.</w:t>
      </w:r>
      <w:r w:rsidR="00EB7DCD" w:rsidRPr="002616BE">
        <w:rPr>
          <w:rFonts w:ascii="Times New Roman" w:hAnsi="Times New Roman" w:cs="Times New Roman"/>
          <w:sz w:val="24"/>
          <w:szCs w:val="24"/>
        </w:rPr>
        <w:t xml:space="preserve"> Мы живем в обществе людей, в котором нам необходимо обозначать, обобщать и обмениваться информацией друг с другом. Всем нам хочется</w:t>
      </w:r>
      <w:r w:rsidR="008A7B2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B7DCD" w:rsidRPr="002616BE">
        <w:rPr>
          <w:rFonts w:ascii="Times New Roman" w:hAnsi="Times New Roman" w:cs="Times New Roman"/>
          <w:sz w:val="24"/>
          <w:szCs w:val="24"/>
        </w:rPr>
        <w:t xml:space="preserve"> чтобы и наши дети стали приятными собеседниками, могли выражать свои мысли понятно для окружающих. Также научно доказано, что речь необходима для совершения мыслительных операций.</w:t>
      </w:r>
    </w:p>
    <w:p w:rsidR="008B0681" w:rsidRPr="002616BE" w:rsidRDefault="008B0681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 xml:space="preserve">Речевое развитие детей – это не только наличие речи и четкое произношение всех звуков родного языка. </w:t>
      </w:r>
      <w:r w:rsidR="00EB7DCD" w:rsidRPr="002616BE">
        <w:rPr>
          <w:rFonts w:ascii="Times New Roman" w:hAnsi="Times New Roman" w:cs="Times New Roman"/>
          <w:sz w:val="24"/>
          <w:szCs w:val="24"/>
        </w:rPr>
        <w:t xml:space="preserve">Речь бывает устной и письменной, внешней и внутренней, </w:t>
      </w:r>
      <w:r w:rsidR="004960B6" w:rsidRPr="002616BE">
        <w:rPr>
          <w:rFonts w:ascii="Times New Roman" w:hAnsi="Times New Roman" w:cs="Times New Roman"/>
          <w:sz w:val="24"/>
          <w:szCs w:val="24"/>
        </w:rPr>
        <w:t xml:space="preserve">речь жестов и звуковая. </w:t>
      </w:r>
      <w:r w:rsidRPr="002616BE">
        <w:rPr>
          <w:rFonts w:ascii="Times New Roman" w:hAnsi="Times New Roman" w:cs="Times New Roman"/>
          <w:sz w:val="24"/>
          <w:szCs w:val="24"/>
        </w:rPr>
        <w:t xml:space="preserve">Речь – это сложный </w:t>
      </w:r>
      <w:r w:rsidR="004960B6" w:rsidRPr="002616BE">
        <w:rPr>
          <w:rFonts w:ascii="Times New Roman" w:hAnsi="Times New Roman" w:cs="Times New Roman"/>
          <w:sz w:val="24"/>
          <w:szCs w:val="24"/>
        </w:rPr>
        <w:t xml:space="preserve">психический </w:t>
      </w:r>
      <w:r w:rsidRPr="002616BE">
        <w:rPr>
          <w:rFonts w:ascii="Times New Roman" w:hAnsi="Times New Roman" w:cs="Times New Roman"/>
          <w:sz w:val="24"/>
          <w:szCs w:val="24"/>
        </w:rPr>
        <w:t xml:space="preserve">процесс, для развития которого необходимо работать в нескольких направлениях. </w:t>
      </w:r>
    </w:p>
    <w:p w:rsidR="0040209B" w:rsidRPr="002616BE" w:rsidRDefault="0040209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 xml:space="preserve">Ребенок 2- 3 лет имеет в своем словарном запасе от 200 до 1000 слов, использует в речи фразы </w:t>
      </w:r>
      <w:r w:rsidR="00353E0B" w:rsidRPr="002616BE">
        <w:rPr>
          <w:rFonts w:ascii="Times New Roman" w:hAnsi="Times New Roman" w:cs="Times New Roman"/>
          <w:sz w:val="24"/>
          <w:szCs w:val="24"/>
        </w:rPr>
        <w:t xml:space="preserve"> из 2-4 слов, говорит «спасибо», здоровается, прощается.  Знает свое имя, фамилию, возраст,  части суток (день-ночь), понимает слова-обобщения. Использует в речи предлоги и местоимения, задает вопросы, повторяет за взрослым двустишие.</w:t>
      </w:r>
    </w:p>
    <w:p w:rsidR="008B0681" w:rsidRPr="002616BE" w:rsidRDefault="004960B6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Для развития речи необходимо:</w:t>
      </w:r>
    </w:p>
    <w:p w:rsidR="004960B6" w:rsidRPr="002616BE" w:rsidRDefault="004960B6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выполнять артикуляционные и  дыхательные гимнастики</w:t>
      </w:r>
    </w:p>
    <w:p w:rsidR="004960B6" w:rsidRPr="002616BE" w:rsidRDefault="004960B6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использовать игры и упражнения для развития мелкой моторики</w:t>
      </w:r>
    </w:p>
    <w:p w:rsidR="004960B6" w:rsidRPr="002616BE" w:rsidRDefault="004960B6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 корректировать звукопроизношение</w:t>
      </w:r>
    </w:p>
    <w:p w:rsidR="004960B6" w:rsidRPr="002616BE" w:rsidRDefault="004960B6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развивать фонематический слух</w:t>
      </w:r>
    </w:p>
    <w:p w:rsidR="004960B6" w:rsidRPr="002616BE" w:rsidRDefault="004960B6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расширять словарный запас</w:t>
      </w:r>
    </w:p>
    <w:p w:rsidR="00D965BD" w:rsidRPr="002616BE" w:rsidRDefault="004960B6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 xml:space="preserve">- </w:t>
      </w:r>
      <w:r w:rsidR="00AA7F13" w:rsidRPr="002616BE">
        <w:rPr>
          <w:rFonts w:ascii="Times New Roman" w:hAnsi="Times New Roman" w:cs="Times New Roman"/>
          <w:sz w:val="24"/>
          <w:szCs w:val="24"/>
        </w:rPr>
        <w:t xml:space="preserve">корректировать </w:t>
      </w:r>
      <w:r w:rsidRPr="002616BE">
        <w:rPr>
          <w:rFonts w:ascii="Times New Roman" w:hAnsi="Times New Roman" w:cs="Times New Roman"/>
          <w:sz w:val="24"/>
          <w:szCs w:val="24"/>
        </w:rPr>
        <w:t>грамматический строй речи</w:t>
      </w:r>
      <w:r w:rsidR="00AA7F13" w:rsidRPr="002616BE">
        <w:rPr>
          <w:rFonts w:ascii="Times New Roman" w:hAnsi="Times New Roman" w:cs="Times New Roman"/>
          <w:sz w:val="24"/>
          <w:szCs w:val="24"/>
        </w:rPr>
        <w:t>.</w:t>
      </w:r>
    </w:p>
    <w:p w:rsidR="0040209B" w:rsidRPr="002616BE" w:rsidRDefault="0040209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09B" w:rsidRPr="002616BE" w:rsidRDefault="0040209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В качестве профилактики нарушений речевого развития и для стимуляции развития речи помогут различные игры.</w:t>
      </w:r>
    </w:p>
    <w:p w:rsidR="00D965BD" w:rsidRPr="00733BE9" w:rsidRDefault="0040209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BE9">
        <w:rPr>
          <w:rFonts w:ascii="Times New Roman" w:hAnsi="Times New Roman" w:cs="Times New Roman"/>
          <w:i/>
          <w:sz w:val="24"/>
          <w:szCs w:val="24"/>
        </w:rPr>
        <w:t>- Игры на развитие мышц губ</w:t>
      </w:r>
    </w:p>
    <w:p w:rsidR="00D965BD" w:rsidRPr="002616BE" w:rsidRDefault="00D965BD" w:rsidP="002616BE">
      <w:pPr>
        <w:pStyle w:val="a4"/>
        <w:numPr>
          <w:ilvl w:val="0"/>
          <w:numId w:val="1"/>
        </w:numPr>
        <w:ind w:left="0" w:firstLine="709"/>
        <w:jc w:val="both"/>
        <w:textAlignment w:val="baseline"/>
      </w:pPr>
      <w:r w:rsidRPr="002616BE">
        <w:rPr>
          <w:rFonts w:eastAsia="+mn-ea"/>
          <w:b/>
          <w:bCs/>
          <w:kern w:val="24"/>
        </w:rPr>
        <w:t>«Улыбнись маме</w:t>
      </w:r>
      <w:r w:rsidRPr="00733BE9">
        <w:rPr>
          <w:rFonts w:eastAsia="+mn-ea"/>
          <w:bCs/>
          <w:kern w:val="24"/>
        </w:rPr>
        <w:t>»</w:t>
      </w:r>
      <w:r w:rsidR="00733BE9" w:rsidRPr="00733BE9">
        <w:rPr>
          <w:rFonts w:eastAsia="+mn-ea"/>
          <w:bCs/>
          <w:kern w:val="24"/>
        </w:rPr>
        <w:t xml:space="preserve"> - попросите малыша улыбнуться Вам, кукле, солнышку, кошке и др.</w:t>
      </w:r>
    </w:p>
    <w:p w:rsidR="00D965BD" w:rsidRPr="002616BE" w:rsidRDefault="00D965BD" w:rsidP="002616BE">
      <w:pPr>
        <w:pStyle w:val="a4"/>
        <w:numPr>
          <w:ilvl w:val="0"/>
          <w:numId w:val="1"/>
        </w:numPr>
        <w:ind w:left="0" w:firstLine="709"/>
        <w:jc w:val="both"/>
        <w:textAlignment w:val="baseline"/>
      </w:pPr>
      <w:r w:rsidRPr="002616BE">
        <w:rPr>
          <w:rFonts w:eastAsia="+mn-ea"/>
          <w:b/>
          <w:bCs/>
          <w:kern w:val="24"/>
        </w:rPr>
        <w:t xml:space="preserve">«Поцелуй маму» </w:t>
      </w:r>
      <w:r w:rsidRPr="00733BE9">
        <w:rPr>
          <w:rFonts w:eastAsia="+mn-ea"/>
          <w:b/>
          <w:bCs/>
          <w:kern w:val="24"/>
        </w:rPr>
        <w:t xml:space="preserve">- </w:t>
      </w:r>
      <w:r w:rsidRPr="00733BE9">
        <w:rPr>
          <w:rFonts w:eastAsia="+mn-ea"/>
          <w:iCs/>
          <w:kern w:val="24"/>
        </w:rPr>
        <w:t>Попросите малыша поцеловать вас в щечку. Упражнение и приятное, и полезное</w:t>
      </w:r>
      <w:r w:rsidR="002616BE" w:rsidRPr="00733BE9">
        <w:rPr>
          <w:rFonts w:eastAsia="+mn-ea"/>
          <w:iCs/>
          <w:kern w:val="24"/>
        </w:rPr>
        <w:t xml:space="preserve">! </w:t>
      </w:r>
    </w:p>
    <w:p w:rsidR="00733BE9" w:rsidRDefault="0040209B" w:rsidP="00733BE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 xml:space="preserve">- </w:t>
      </w:r>
      <w:r w:rsidR="00733BE9">
        <w:rPr>
          <w:rFonts w:ascii="Times New Roman" w:hAnsi="Times New Roman" w:cs="Times New Roman"/>
          <w:i/>
          <w:sz w:val="24"/>
          <w:szCs w:val="24"/>
        </w:rPr>
        <w:t>Упражнения</w:t>
      </w:r>
      <w:r w:rsidR="00D965BD" w:rsidRPr="00733BE9">
        <w:rPr>
          <w:rFonts w:ascii="Times New Roman" w:hAnsi="Times New Roman" w:cs="Times New Roman"/>
          <w:i/>
          <w:sz w:val="24"/>
          <w:szCs w:val="24"/>
        </w:rPr>
        <w:t xml:space="preserve"> для щёк</w:t>
      </w:r>
      <w:r w:rsidR="00D965BD" w:rsidRPr="0026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5BD" w:rsidRPr="00733BE9" w:rsidRDefault="00733BE9" w:rsidP="00733BE9">
      <w:pPr>
        <w:pStyle w:val="a4"/>
        <w:numPr>
          <w:ilvl w:val="0"/>
          <w:numId w:val="5"/>
        </w:numPr>
        <w:jc w:val="both"/>
        <w:textAlignment w:val="baseline"/>
      </w:pPr>
      <w:r w:rsidRPr="008A7B2A">
        <w:rPr>
          <w:b/>
        </w:rPr>
        <w:t>«Воздушный шарик»</w:t>
      </w:r>
      <w:r>
        <w:t xml:space="preserve"> </w:t>
      </w:r>
      <w:r w:rsidRPr="00733BE9">
        <w:t>-</w:t>
      </w:r>
      <w:r w:rsidR="008A7B2A">
        <w:t xml:space="preserve"> </w:t>
      </w:r>
      <w:r w:rsidR="00D965BD" w:rsidRPr="00733BE9">
        <w:t>Попросите малыша надуть обе щеки: «Надувайс</w:t>
      </w:r>
      <w:r w:rsidRPr="00733BE9">
        <w:t xml:space="preserve">я, пузырь, надувайся, большой!». </w:t>
      </w:r>
      <w:r w:rsidR="00D965BD" w:rsidRPr="00733BE9">
        <w:t>Затем аккуратно нажмите указательными пальцами на надутые щечки ребенка: «Лопнул пузырь!» Звук, который при этом получится, не оставит равнодушным никого!</w:t>
      </w:r>
    </w:p>
    <w:p w:rsidR="00D965BD" w:rsidRPr="00733BE9" w:rsidRDefault="00D965BD" w:rsidP="00733BE9">
      <w:pPr>
        <w:pStyle w:val="a4"/>
        <w:numPr>
          <w:ilvl w:val="0"/>
          <w:numId w:val="5"/>
        </w:numPr>
        <w:jc w:val="both"/>
      </w:pPr>
      <w:r w:rsidRPr="00733BE9">
        <w:t>Теперь учимся надувать лев</w:t>
      </w:r>
      <w:r w:rsidR="008A7B2A">
        <w:t xml:space="preserve">ую, затем правую щеку </w:t>
      </w:r>
      <w:r w:rsidR="008A7B2A" w:rsidRPr="008A7B2A">
        <w:rPr>
          <w:b/>
        </w:rPr>
        <w:t>«Надуй щечку».</w:t>
      </w:r>
      <w:r w:rsidRPr="00733BE9">
        <w:t xml:space="preserve"> Это непросто, поэтому скорых результатов не ждите</w:t>
      </w:r>
      <w:r w:rsidR="0040209B" w:rsidRPr="00733BE9">
        <w:t>.</w:t>
      </w:r>
    </w:p>
    <w:p w:rsidR="0040209B" w:rsidRPr="002616BE" w:rsidRDefault="0040209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 xml:space="preserve">-  </w:t>
      </w:r>
      <w:r w:rsidRPr="00733BE9">
        <w:rPr>
          <w:rFonts w:ascii="Times New Roman" w:hAnsi="Times New Roman" w:cs="Times New Roman"/>
          <w:i/>
          <w:sz w:val="24"/>
          <w:szCs w:val="24"/>
        </w:rPr>
        <w:t>Игры на развитие длительного, плавного вдоха и выдоха</w:t>
      </w:r>
    </w:p>
    <w:p w:rsidR="0040209B" w:rsidRPr="002616BE" w:rsidRDefault="0040209B" w:rsidP="002616BE">
      <w:pPr>
        <w:pStyle w:val="a4"/>
        <w:numPr>
          <w:ilvl w:val="0"/>
          <w:numId w:val="2"/>
        </w:numPr>
        <w:ind w:left="0" w:firstLine="709"/>
        <w:jc w:val="both"/>
        <w:textAlignment w:val="baseline"/>
      </w:pPr>
      <w:r w:rsidRPr="008A7B2A">
        <w:rPr>
          <w:rFonts w:eastAsia="+mn-ea"/>
          <w:bCs/>
          <w:kern w:val="24"/>
        </w:rPr>
        <w:t>Упражнение</w:t>
      </w:r>
      <w:r w:rsidRPr="002616BE">
        <w:rPr>
          <w:rFonts w:eastAsia="+mn-ea"/>
          <w:b/>
          <w:bCs/>
          <w:kern w:val="24"/>
        </w:rPr>
        <w:t xml:space="preserve"> </w:t>
      </w:r>
      <w:r w:rsidRPr="002616BE">
        <w:rPr>
          <w:rFonts w:eastAsia="+mn-ea"/>
          <w:b/>
          <w:bCs/>
          <w:i/>
          <w:iCs/>
          <w:kern w:val="24"/>
        </w:rPr>
        <w:t xml:space="preserve">«Летний луг» </w:t>
      </w:r>
      <w:r w:rsidRPr="002616BE">
        <w:rPr>
          <w:rFonts w:eastAsia="+mn-ea"/>
          <w:i/>
          <w:iCs/>
          <w:kern w:val="24"/>
        </w:rPr>
        <w:t>- д</w:t>
      </w:r>
      <w:r w:rsidRPr="002616BE">
        <w:rPr>
          <w:rFonts w:eastAsia="+mn-ea"/>
          <w:kern w:val="24"/>
        </w:rPr>
        <w:t xml:space="preserve">ети медленно набирают воздух через нос — ах, как приятно пахнет! </w:t>
      </w:r>
      <w:r w:rsidRPr="002616BE">
        <w:rPr>
          <w:rFonts w:eastAsia="+mn-ea"/>
          <w:i/>
          <w:iCs/>
          <w:kern w:val="24"/>
        </w:rPr>
        <w:t xml:space="preserve">(Родитель следит, чтобы во время вдоха у детей не поднимались плечи.) </w:t>
      </w:r>
      <w:r w:rsidRPr="002616BE">
        <w:rPr>
          <w:rFonts w:eastAsia="+mn-ea"/>
          <w:kern w:val="24"/>
        </w:rPr>
        <w:t>Определяют цвет бабочек.  Упражнение повторяется 3—5 раз.</w:t>
      </w:r>
    </w:p>
    <w:p w:rsidR="0040209B" w:rsidRPr="002616BE" w:rsidRDefault="0040209B" w:rsidP="002616BE">
      <w:pPr>
        <w:pStyle w:val="a4"/>
        <w:numPr>
          <w:ilvl w:val="0"/>
          <w:numId w:val="2"/>
        </w:numPr>
        <w:ind w:left="0" w:firstLine="709"/>
        <w:jc w:val="both"/>
        <w:textAlignment w:val="baseline"/>
      </w:pPr>
      <w:r w:rsidRPr="008A7B2A">
        <w:rPr>
          <w:rFonts w:eastAsia="+mn-ea"/>
          <w:bCs/>
          <w:kern w:val="24"/>
        </w:rPr>
        <w:t>Упражнение</w:t>
      </w:r>
      <w:r w:rsidRPr="002616BE">
        <w:rPr>
          <w:rFonts w:eastAsia="+mn-ea"/>
          <w:b/>
          <w:bCs/>
          <w:kern w:val="24"/>
        </w:rPr>
        <w:t xml:space="preserve"> «Мыльные пузыри» - </w:t>
      </w:r>
      <w:r w:rsidRPr="002616BE">
        <w:rPr>
          <w:rFonts w:eastAsia="+mn-ea"/>
          <w:kern w:val="24"/>
        </w:rPr>
        <w:t>дети самостоятельно надувают мыльные пузыри.</w:t>
      </w:r>
    </w:p>
    <w:p w:rsidR="0040209B" w:rsidRPr="00733BE9" w:rsidRDefault="0040209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BE9">
        <w:rPr>
          <w:rFonts w:ascii="Times New Roman" w:hAnsi="Times New Roman" w:cs="Times New Roman"/>
          <w:i/>
          <w:sz w:val="24"/>
          <w:szCs w:val="24"/>
        </w:rPr>
        <w:t xml:space="preserve">- игры на развитие мелкой моторики </w:t>
      </w:r>
    </w:p>
    <w:p w:rsidR="0040209B" w:rsidRPr="008A7B2A" w:rsidRDefault="0040209B" w:rsidP="00733BE9">
      <w:pPr>
        <w:pStyle w:val="a4"/>
        <w:numPr>
          <w:ilvl w:val="0"/>
          <w:numId w:val="6"/>
        </w:numPr>
        <w:jc w:val="both"/>
        <w:rPr>
          <w:b/>
        </w:rPr>
      </w:pPr>
      <w:r w:rsidRPr="008A7B2A">
        <w:rPr>
          <w:b/>
        </w:rPr>
        <w:t xml:space="preserve">«Игры с прищепками» </w:t>
      </w:r>
    </w:p>
    <w:p w:rsidR="0040209B" w:rsidRPr="008A7B2A" w:rsidRDefault="0040209B" w:rsidP="00733BE9">
      <w:pPr>
        <w:pStyle w:val="a4"/>
        <w:numPr>
          <w:ilvl w:val="0"/>
          <w:numId w:val="6"/>
        </w:numPr>
        <w:jc w:val="both"/>
        <w:rPr>
          <w:b/>
        </w:rPr>
      </w:pPr>
      <w:r w:rsidRPr="00733BE9">
        <w:t xml:space="preserve">Игры с пластилином </w:t>
      </w:r>
      <w:r w:rsidRPr="008A7B2A">
        <w:rPr>
          <w:b/>
        </w:rPr>
        <w:t xml:space="preserve">«Слепи бублик/шарик/валик» </w:t>
      </w:r>
    </w:p>
    <w:p w:rsidR="0040209B" w:rsidRPr="008A7B2A" w:rsidRDefault="0040209B" w:rsidP="00733BE9">
      <w:pPr>
        <w:pStyle w:val="a4"/>
        <w:numPr>
          <w:ilvl w:val="0"/>
          <w:numId w:val="6"/>
        </w:numPr>
        <w:jc w:val="both"/>
        <w:rPr>
          <w:b/>
        </w:rPr>
      </w:pPr>
      <w:r w:rsidRPr="00733BE9">
        <w:t xml:space="preserve">Игра </w:t>
      </w:r>
      <w:r w:rsidRPr="008A7B2A">
        <w:rPr>
          <w:b/>
        </w:rPr>
        <w:t>«Шнуровка»</w:t>
      </w:r>
    </w:p>
    <w:p w:rsidR="0040209B" w:rsidRPr="002616BE" w:rsidRDefault="0040209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 xml:space="preserve">- </w:t>
      </w:r>
      <w:r w:rsidRPr="00733BE9">
        <w:rPr>
          <w:rFonts w:ascii="Times New Roman" w:hAnsi="Times New Roman" w:cs="Times New Roman"/>
          <w:i/>
          <w:sz w:val="24"/>
          <w:szCs w:val="24"/>
        </w:rPr>
        <w:t xml:space="preserve">игры на развитие фонематического слуха </w:t>
      </w:r>
      <w:r w:rsidR="00353E0B" w:rsidRPr="00733BE9">
        <w:rPr>
          <w:rFonts w:ascii="Times New Roman" w:hAnsi="Times New Roman" w:cs="Times New Roman"/>
          <w:i/>
          <w:sz w:val="24"/>
          <w:szCs w:val="24"/>
        </w:rPr>
        <w:t>(развитие слухового восприятия)</w:t>
      </w:r>
    </w:p>
    <w:p w:rsidR="00733BE9" w:rsidRDefault="0040209B" w:rsidP="00733BE9">
      <w:pPr>
        <w:pStyle w:val="a4"/>
        <w:numPr>
          <w:ilvl w:val="0"/>
          <w:numId w:val="7"/>
        </w:numPr>
        <w:jc w:val="both"/>
      </w:pPr>
      <w:r w:rsidRPr="00733BE9">
        <w:t xml:space="preserve">Игра </w:t>
      </w:r>
      <w:r w:rsidRPr="008A7B2A">
        <w:rPr>
          <w:b/>
        </w:rPr>
        <w:t>«Угадай, что звучит?»</w:t>
      </w:r>
      <w:r w:rsidRPr="00733BE9">
        <w:t xml:space="preserve"> - Используются звучащие игрушки: барабан, колокольчик, погремушка, игрушка (пищалка). Дети учатся узнавать звучание барабана среди других инструментов.</w:t>
      </w:r>
    </w:p>
    <w:p w:rsidR="0040209B" w:rsidRPr="00733BE9" w:rsidRDefault="0040209B" w:rsidP="00733BE9">
      <w:pPr>
        <w:pStyle w:val="a4"/>
        <w:numPr>
          <w:ilvl w:val="0"/>
          <w:numId w:val="7"/>
        </w:numPr>
        <w:jc w:val="both"/>
      </w:pPr>
      <w:r w:rsidRPr="00733BE9">
        <w:lastRenderedPageBreak/>
        <w:t xml:space="preserve">Игра </w:t>
      </w:r>
      <w:r w:rsidRPr="008A7B2A">
        <w:rPr>
          <w:b/>
        </w:rPr>
        <w:t>«Угадай, что звучит</w:t>
      </w:r>
      <w:r w:rsidR="002616BE" w:rsidRPr="008A7B2A">
        <w:rPr>
          <w:b/>
        </w:rPr>
        <w:t>?»</w:t>
      </w:r>
      <w:r w:rsidR="002616BE" w:rsidRPr="00733BE9">
        <w:t xml:space="preserve">  - в трех одинаковых бутылоч</w:t>
      </w:r>
      <w:r w:rsidRPr="00733BE9">
        <w:t>ках у</w:t>
      </w:r>
      <w:r w:rsidR="00733BE9">
        <w:t xml:space="preserve"> взрослого горох, пуговицы, ман</w:t>
      </w:r>
      <w:r w:rsidRPr="00733BE9">
        <w:t>ная крупа. Он встряхивает поочередно каждой бутылочкой. Дети должны определить на слух, что в каждой бутылочке.</w:t>
      </w:r>
    </w:p>
    <w:p w:rsidR="00353E0B" w:rsidRPr="002616BE" w:rsidRDefault="002616BE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также </w:t>
      </w:r>
      <w:r w:rsidRPr="008A7B2A">
        <w:rPr>
          <w:rFonts w:ascii="Times New Roman" w:hAnsi="Times New Roman" w:cs="Times New Roman"/>
          <w:b/>
          <w:sz w:val="24"/>
          <w:szCs w:val="24"/>
        </w:rPr>
        <w:t>читайте книги, разговаривайте с ребенком, отвечайте на его вопросы</w:t>
      </w:r>
      <w:r w:rsidRPr="002616BE">
        <w:rPr>
          <w:rFonts w:ascii="Times New Roman" w:hAnsi="Times New Roman" w:cs="Times New Roman"/>
          <w:sz w:val="24"/>
          <w:szCs w:val="24"/>
        </w:rPr>
        <w:t xml:space="preserve"> для того, чтобы он слышал </w:t>
      </w:r>
      <w:r w:rsidRPr="00733BE9">
        <w:rPr>
          <w:rFonts w:ascii="Times New Roman" w:hAnsi="Times New Roman" w:cs="Times New Roman"/>
          <w:i/>
          <w:sz w:val="24"/>
          <w:szCs w:val="24"/>
        </w:rPr>
        <w:t>грамотную речь</w:t>
      </w:r>
      <w:r w:rsidRPr="002616BE">
        <w:rPr>
          <w:rFonts w:ascii="Times New Roman" w:hAnsi="Times New Roman" w:cs="Times New Roman"/>
          <w:sz w:val="24"/>
          <w:szCs w:val="24"/>
        </w:rPr>
        <w:t>, расширял свой</w:t>
      </w:r>
      <w:r w:rsidRPr="00733BE9">
        <w:rPr>
          <w:rFonts w:ascii="Times New Roman" w:hAnsi="Times New Roman" w:cs="Times New Roman"/>
          <w:i/>
          <w:sz w:val="24"/>
          <w:szCs w:val="24"/>
        </w:rPr>
        <w:t xml:space="preserve"> словарный запас</w:t>
      </w:r>
      <w:r w:rsidRPr="002616BE">
        <w:rPr>
          <w:rFonts w:ascii="Times New Roman" w:hAnsi="Times New Roman" w:cs="Times New Roman"/>
          <w:sz w:val="24"/>
          <w:szCs w:val="24"/>
        </w:rPr>
        <w:t>.</w:t>
      </w:r>
    </w:p>
    <w:p w:rsidR="002616BE" w:rsidRPr="002616BE" w:rsidRDefault="002616BE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6BE" w:rsidRPr="002616BE" w:rsidRDefault="002616BE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BE">
        <w:rPr>
          <w:rFonts w:ascii="Times New Roman" w:hAnsi="Times New Roman" w:cs="Times New Roman"/>
          <w:b/>
          <w:sz w:val="24"/>
          <w:szCs w:val="24"/>
        </w:rPr>
        <w:t>Тревожные признаки, на которые родителям стоит обратить внимание:</w:t>
      </w:r>
    </w:p>
    <w:p w:rsidR="002616BE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Не называет полностью имя и фамилию;</w:t>
      </w:r>
    </w:p>
    <w:p w:rsidR="002616BE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Не понимает значения вопросов «Что?», «Где?»;</w:t>
      </w:r>
    </w:p>
    <w:p w:rsidR="002616BE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Много использует слов, значения которых понятно только ребенку;</w:t>
      </w:r>
    </w:p>
    <w:p w:rsidR="002616BE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Отвечает на вопрос  повтором этого же вопроса;</w:t>
      </w:r>
    </w:p>
    <w:p w:rsidR="002616BE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Не использует больше одного слова за один раз;</w:t>
      </w:r>
    </w:p>
    <w:p w:rsidR="002616BE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Указывает на предмет, раньше, чем называют его;</w:t>
      </w:r>
    </w:p>
    <w:p w:rsidR="002616BE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BE">
        <w:rPr>
          <w:rFonts w:ascii="Times New Roman" w:hAnsi="Times New Roman" w:cs="Times New Roman"/>
          <w:sz w:val="24"/>
          <w:szCs w:val="24"/>
        </w:rPr>
        <w:t>- Не может назвать каждый предмет на картинке.</w:t>
      </w:r>
    </w:p>
    <w:p w:rsidR="00353E0B" w:rsidRPr="002616BE" w:rsidRDefault="002616BE" w:rsidP="002616BE">
      <w:pPr>
        <w:tabs>
          <w:tab w:val="left" w:pos="157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6BE">
        <w:rPr>
          <w:rFonts w:ascii="Times New Roman" w:hAnsi="Times New Roman" w:cs="Times New Roman"/>
          <w:i/>
          <w:sz w:val="24"/>
          <w:szCs w:val="24"/>
        </w:rPr>
        <w:t>Конечно, каждый ребенок индивидуален и речь у всех развивается своими темпами. Дети любят подражать и это качество можно использовать в обучении.</w:t>
      </w:r>
    </w:p>
    <w:p w:rsidR="00733BE9" w:rsidRDefault="00733BE9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0B" w:rsidRPr="002616BE" w:rsidRDefault="00353E0B" w:rsidP="00261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6BE">
        <w:rPr>
          <w:rFonts w:ascii="Times New Roman" w:hAnsi="Times New Roman" w:cs="Times New Roman"/>
          <w:b/>
          <w:sz w:val="24"/>
          <w:szCs w:val="24"/>
        </w:rPr>
        <w:t xml:space="preserve">В заключение общие </w:t>
      </w:r>
      <w:r w:rsidR="002616BE" w:rsidRPr="002616BE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Pr="002616BE">
        <w:rPr>
          <w:rFonts w:ascii="Times New Roman" w:hAnsi="Times New Roman" w:cs="Times New Roman"/>
          <w:b/>
          <w:sz w:val="24"/>
          <w:szCs w:val="24"/>
        </w:rPr>
        <w:t>для всех методик развития речи:</w:t>
      </w:r>
    </w:p>
    <w:p w:rsidR="002616BE" w:rsidRPr="002616BE" w:rsidRDefault="00353E0B" w:rsidP="002616BE">
      <w:pPr>
        <w:pStyle w:val="a4"/>
        <w:numPr>
          <w:ilvl w:val="0"/>
          <w:numId w:val="3"/>
        </w:numPr>
        <w:ind w:left="0" w:firstLine="709"/>
        <w:jc w:val="both"/>
      </w:pPr>
      <w:r w:rsidRPr="002616BE">
        <w:t xml:space="preserve">говорите с ребенком медленно и внятно, достаточно короткими фразами; </w:t>
      </w:r>
    </w:p>
    <w:p w:rsidR="002616BE" w:rsidRPr="002616BE" w:rsidRDefault="00353E0B" w:rsidP="002616BE">
      <w:pPr>
        <w:pStyle w:val="a4"/>
        <w:numPr>
          <w:ilvl w:val="0"/>
          <w:numId w:val="3"/>
        </w:numPr>
        <w:ind w:left="0" w:firstLine="709"/>
        <w:jc w:val="both"/>
      </w:pPr>
      <w:r w:rsidRPr="002616BE">
        <w:t>старайтесь задавать  вопросы ребенку так, чтобы вызвать у него интерес к диалогу;</w:t>
      </w:r>
    </w:p>
    <w:p w:rsidR="002616BE" w:rsidRPr="002616BE" w:rsidRDefault="00353E0B" w:rsidP="002616BE">
      <w:pPr>
        <w:pStyle w:val="a4"/>
        <w:numPr>
          <w:ilvl w:val="0"/>
          <w:numId w:val="3"/>
        </w:numPr>
        <w:ind w:left="0" w:firstLine="709"/>
        <w:jc w:val="both"/>
      </w:pPr>
      <w:r w:rsidRPr="002616BE">
        <w:t xml:space="preserve">игра - основная деятельность ребенка, поэтому все занятия с детьми раннего </w:t>
      </w:r>
      <w:proofErr w:type="gramStart"/>
      <w:r w:rsidRPr="002616BE">
        <w:t>возраста</w:t>
      </w:r>
      <w:proofErr w:type="gramEnd"/>
      <w:r w:rsidRPr="002616BE">
        <w:t xml:space="preserve"> возможно проводить только в игровой форме, не перегружая его занятиями;</w:t>
      </w:r>
    </w:p>
    <w:p w:rsidR="002616BE" w:rsidRPr="00190BEC" w:rsidRDefault="00353E0B" w:rsidP="00190BEC">
      <w:pPr>
        <w:pStyle w:val="a4"/>
        <w:numPr>
          <w:ilvl w:val="0"/>
          <w:numId w:val="3"/>
        </w:numPr>
        <w:ind w:left="0" w:firstLine="709"/>
        <w:jc w:val="both"/>
      </w:pPr>
      <w:r w:rsidRPr="00190BEC">
        <w:t>переход на «детский» язык при проведении занятий недопустим;</w:t>
      </w:r>
    </w:p>
    <w:p w:rsidR="002616BE" w:rsidRPr="00190BEC" w:rsidRDefault="00353E0B" w:rsidP="00190BEC">
      <w:pPr>
        <w:pStyle w:val="a4"/>
        <w:numPr>
          <w:ilvl w:val="0"/>
          <w:numId w:val="3"/>
        </w:numPr>
        <w:ind w:left="0" w:firstLine="709"/>
        <w:jc w:val="both"/>
      </w:pPr>
      <w:r w:rsidRPr="00190BEC">
        <w:t>верьте в силы ребенка, верой и терпением</w:t>
      </w:r>
      <w:r w:rsidR="002616BE" w:rsidRPr="00190BEC">
        <w:t>;</w:t>
      </w:r>
      <w:r w:rsidRPr="00190BEC">
        <w:t xml:space="preserve"> </w:t>
      </w:r>
    </w:p>
    <w:p w:rsidR="00733BE9" w:rsidRPr="00190BEC" w:rsidRDefault="00353E0B" w:rsidP="00190BEC">
      <w:pPr>
        <w:pStyle w:val="a4"/>
        <w:numPr>
          <w:ilvl w:val="0"/>
          <w:numId w:val="3"/>
        </w:numPr>
        <w:ind w:left="0" w:firstLine="709"/>
        <w:jc w:val="both"/>
      </w:pPr>
      <w:r w:rsidRPr="00190BEC">
        <w:t>вселяйте в него уверенность в себе.</w:t>
      </w:r>
    </w:p>
    <w:p w:rsidR="00733BE9" w:rsidRPr="00190BEC" w:rsidRDefault="00733BE9" w:rsidP="0019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60B6" w:rsidRPr="00190BEC" w:rsidRDefault="00733BE9" w:rsidP="00190B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BEC">
        <w:rPr>
          <w:rFonts w:ascii="Times New Roman" w:hAnsi="Times New Roman" w:cs="Times New Roman"/>
          <w:sz w:val="24"/>
          <w:szCs w:val="24"/>
          <w:lang w:eastAsia="ru-RU"/>
        </w:rPr>
        <w:tab/>
        <w:t>Если что-либо в речи ребенка Вас настораживает, то обязательно обратитесь к учителю-логопеду. Он проведет обследование и даст рекомендации по развитию речи Вашего ребенка.</w:t>
      </w:r>
    </w:p>
    <w:p w:rsidR="00190BEC" w:rsidRPr="00190BEC" w:rsidRDefault="00733BE9" w:rsidP="00190B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BE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33BE9" w:rsidRPr="00190BEC" w:rsidRDefault="009860B1" w:rsidP="00190B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Составил</w:t>
      </w:r>
      <w:r w:rsidR="00733BE9" w:rsidRPr="00190BEC">
        <w:rPr>
          <w:rFonts w:ascii="Times New Roman" w:hAnsi="Times New Roman" w:cs="Times New Roman"/>
          <w:sz w:val="24"/>
          <w:szCs w:val="24"/>
          <w:lang w:eastAsia="ru-RU"/>
        </w:rPr>
        <w:t xml:space="preserve">а педагог-психолог Егорова </w:t>
      </w:r>
      <w:r w:rsidR="00190BEC" w:rsidRPr="00190BEC">
        <w:rPr>
          <w:rFonts w:ascii="Times New Roman" w:hAnsi="Times New Roman" w:cs="Times New Roman"/>
          <w:sz w:val="24"/>
          <w:szCs w:val="24"/>
          <w:lang w:eastAsia="ru-RU"/>
        </w:rPr>
        <w:t>А.А.</w:t>
      </w:r>
    </w:p>
    <w:sectPr w:rsidR="00733BE9" w:rsidRPr="00190BEC" w:rsidSect="002616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635"/>
    <w:multiLevelType w:val="hybridMultilevel"/>
    <w:tmpl w:val="A394EF48"/>
    <w:lvl w:ilvl="0" w:tplc="3574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05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62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ED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64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E4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A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0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765B1B"/>
    <w:multiLevelType w:val="hybridMultilevel"/>
    <w:tmpl w:val="EDEC1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3C660B"/>
    <w:multiLevelType w:val="hybridMultilevel"/>
    <w:tmpl w:val="C868B334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72A730D"/>
    <w:multiLevelType w:val="hybridMultilevel"/>
    <w:tmpl w:val="F4F85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84296A"/>
    <w:multiLevelType w:val="hybridMultilevel"/>
    <w:tmpl w:val="27C4D9AC"/>
    <w:lvl w:ilvl="0" w:tplc="3CEEF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6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48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86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CA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A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EE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C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E4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117AF1"/>
    <w:multiLevelType w:val="hybridMultilevel"/>
    <w:tmpl w:val="82043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724AA6"/>
    <w:multiLevelType w:val="hybridMultilevel"/>
    <w:tmpl w:val="C3CC1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7B94"/>
    <w:rsid w:val="00190BEC"/>
    <w:rsid w:val="002616BE"/>
    <w:rsid w:val="00353E0B"/>
    <w:rsid w:val="0040209B"/>
    <w:rsid w:val="004960B6"/>
    <w:rsid w:val="004A3423"/>
    <w:rsid w:val="005F7B94"/>
    <w:rsid w:val="00733BE9"/>
    <w:rsid w:val="008A7B2A"/>
    <w:rsid w:val="008B0681"/>
    <w:rsid w:val="009860B1"/>
    <w:rsid w:val="00AA7F13"/>
    <w:rsid w:val="00C93711"/>
    <w:rsid w:val="00D965BD"/>
    <w:rsid w:val="00EB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6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6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2020-06-15T10:21:00Z</dcterms:created>
  <dcterms:modified xsi:type="dcterms:W3CDTF">2020-06-30T04:03:00Z</dcterms:modified>
</cp:coreProperties>
</file>